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477D0" w14:textId="7485BB43" w:rsidR="00951869" w:rsidRDefault="00951869" w:rsidP="006E6A72">
      <w:bookmarkStart w:id="0" w:name="_GoBack"/>
      <w:bookmarkEnd w:id="0"/>
    </w:p>
    <w:p w14:paraId="3DA2D04E" w14:textId="4225AF6D" w:rsidR="001270FA" w:rsidRDefault="00780F03" w:rsidP="001270FA">
      <w:pPr>
        <w:spacing w:after="0"/>
        <w:jc w:val="center"/>
        <w:rPr>
          <w:rFonts w:cs="Calibri"/>
          <w:b/>
          <w:sz w:val="28"/>
          <w:szCs w:val="22"/>
        </w:rPr>
      </w:pPr>
      <w:r w:rsidRPr="00951869">
        <w:rPr>
          <w:rFonts w:cs="Calibri"/>
          <w:b/>
          <w:sz w:val="28"/>
          <w:szCs w:val="22"/>
        </w:rPr>
        <w:t>Marigold Making a Difference Award</w:t>
      </w:r>
      <w:r w:rsidR="001270FA">
        <w:rPr>
          <w:rFonts w:cs="Calibri"/>
          <w:b/>
          <w:sz w:val="28"/>
          <w:szCs w:val="22"/>
        </w:rPr>
        <w:t xml:space="preserve"> 2021 SPECIAL EDITION</w:t>
      </w:r>
    </w:p>
    <w:p w14:paraId="3AC7C0B7" w14:textId="7C3DA7C2" w:rsidR="001270FA" w:rsidRPr="00924B1F" w:rsidRDefault="001270FA" w:rsidP="001270FA">
      <w:pPr>
        <w:spacing w:after="0"/>
        <w:jc w:val="center"/>
        <w:rPr>
          <w:rFonts w:ascii="Dancing Script OT" w:hAnsi="Dancing Script OT" w:cs="Calibri"/>
          <w:b/>
          <w:sz w:val="56"/>
          <w:szCs w:val="48"/>
        </w:rPr>
      </w:pPr>
      <w:r w:rsidRPr="00924B1F">
        <w:rPr>
          <w:rFonts w:ascii="Dancing Script OT" w:hAnsi="Dancing Script OT" w:cs="Calibri"/>
          <w:b/>
          <w:sz w:val="56"/>
          <w:szCs w:val="48"/>
        </w:rPr>
        <w:t>~ Tell Your Library’s Story ~</w:t>
      </w:r>
    </w:p>
    <w:p w14:paraId="6379CE73" w14:textId="77777777" w:rsidR="00780F03" w:rsidRPr="00951869" w:rsidRDefault="00780F03" w:rsidP="00780F03">
      <w:pPr>
        <w:pStyle w:val="Default"/>
        <w:rPr>
          <w:sz w:val="22"/>
          <w:szCs w:val="22"/>
        </w:rPr>
      </w:pPr>
    </w:p>
    <w:p w14:paraId="4C886748" w14:textId="77777777" w:rsidR="00924B1F" w:rsidRDefault="00924B1F" w:rsidP="00780F03">
      <w:pPr>
        <w:pStyle w:val="Default"/>
        <w:rPr>
          <w:sz w:val="22"/>
          <w:szCs w:val="22"/>
        </w:rPr>
      </w:pPr>
    </w:p>
    <w:p w14:paraId="52F20371" w14:textId="586241F0" w:rsidR="00780F03" w:rsidRDefault="00780F03" w:rsidP="00780F03">
      <w:pPr>
        <w:pStyle w:val="Default"/>
        <w:rPr>
          <w:sz w:val="22"/>
          <w:szCs w:val="22"/>
        </w:rPr>
      </w:pPr>
      <w:r w:rsidRPr="00951869">
        <w:rPr>
          <w:sz w:val="22"/>
          <w:szCs w:val="22"/>
        </w:rPr>
        <w:t xml:space="preserve">Marigold Library System’s </w:t>
      </w:r>
      <w:r w:rsidRPr="00951869">
        <w:rPr>
          <w:b/>
          <w:i/>
          <w:iCs/>
          <w:sz w:val="22"/>
          <w:szCs w:val="22"/>
        </w:rPr>
        <w:t>Making a Difference Award</w:t>
      </w:r>
      <w:r w:rsidRPr="00951869">
        <w:rPr>
          <w:i/>
          <w:iCs/>
          <w:sz w:val="22"/>
          <w:szCs w:val="22"/>
        </w:rPr>
        <w:t xml:space="preserve"> </w:t>
      </w:r>
      <w:r w:rsidRPr="00951869">
        <w:rPr>
          <w:sz w:val="22"/>
          <w:szCs w:val="22"/>
        </w:rPr>
        <w:t xml:space="preserve">recognizes and celebrates excellence and innovation in library service. The Award </w:t>
      </w:r>
      <w:r w:rsidR="001270FA">
        <w:rPr>
          <w:sz w:val="22"/>
          <w:szCs w:val="22"/>
        </w:rPr>
        <w:t xml:space="preserve">traditionally </w:t>
      </w:r>
      <w:r w:rsidRPr="00951869">
        <w:rPr>
          <w:sz w:val="22"/>
          <w:szCs w:val="22"/>
        </w:rPr>
        <w:t xml:space="preserve">acknowledges a library and team who are proud of an achievement in an area such as programming, outreach, advocacy and public relations, partnerships, and innovative use of technology. </w:t>
      </w:r>
    </w:p>
    <w:p w14:paraId="39A85DA2" w14:textId="5F408D16" w:rsidR="001270FA" w:rsidRDefault="001270FA" w:rsidP="00780F03">
      <w:pPr>
        <w:pStyle w:val="Default"/>
        <w:rPr>
          <w:sz w:val="22"/>
          <w:szCs w:val="22"/>
        </w:rPr>
      </w:pPr>
    </w:p>
    <w:p w14:paraId="70A5C3EB" w14:textId="77777777" w:rsidR="00536C4A" w:rsidRDefault="00536C4A" w:rsidP="00536C4A">
      <w:pPr>
        <w:pStyle w:val="Default"/>
        <w:rPr>
          <w:i/>
          <w:iCs/>
          <w:sz w:val="22"/>
          <w:szCs w:val="22"/>
        </w:rPr>
      </w:pPr>
      <w:r>
        <w:rPr>
          <w:i/>
          <w:iCs/>
          <w:sz w:val="22"/>
          <w:szCs w:val="22"/>
        </w:rPr>
        <w:t>Because COVID-19 has derailed and disrupted libraries from providing these traditional services in 2020, Marigold would like to focus the 2021 award on stories about initiatives and impacts from your library on staff, patrons, volunteers, stakeholders, etc. that demonstrate your library’s value.</w:t>
      </w:r>
    </w:p>
    <w:p w14:paraId="496DE1F1" w14:textId="28FFE62B" w:rsidR="00780F03" w:rsidRDefault="00780F03" w:rsidP="006E6A72"/>
    <w:p w14:paraId="0E1E48B1" w14:textId="52535B40" w:rsidR="00780F03" w:rsidRPr="00951869" w:rsidRDefault="00780F03" w:rsidP="00780F03">
      <w:pPr>
        <w:pStyle w:val="Default"/>
        <w:rPr>
          <w:b/>
          <w:sz w:val="28"/>
          <w:szCs w:val="22"/>
        </w:rPr>
      </w:pPr>
      <w:r>
        <w:rPr>
          <w:b/>
          <w:sz w:val="28"/>
          <w:szCs w:val="22"/>
        </w:rPr>
        <w:t>Criteria</w:t>
      </w:r>
    </w:p>
    <w:p w14:paraId="77301A09" w14:textId="6A51901D" w:rsidR="00780F03" w:rsidRDefault="00780F03" w:rsidP="001270FA">
      <w:pPr>
        <w:pStyle w:val="Default"/>
        <w:numPr>
          <w:ilvl w:val="0"/>
          <w:numId w:val="8"/>
        </w:numPr>
        <w:rPr>
          <w:sz w:val="22"/>
          <w:szCs w:val="22"/>
        </w:rPr>
      </w:pPr>
      <w:r w:rsidRPr="00951869">
        <w:rPr>
          <w:sz w:val="22"/>
          <w:szCs w:val="22"/>
        </w:rPr>
        <w:t xml:space="preserve">Identify </w:t>
      </w:r>
      <w:r w:rsidR="001270FA">
        <w:rPr>
          <w:sz w:val="22"/>
          <w:szCs w:val="22"/>
        </w:rPr>
        <w:t xml:space="preserve">and detail </w:t>
      </w:r>
      <w:r w:rsidRPr="00951869">
        <w:rPr>
          <w:sz w:val="22"/>
          <w:szCs w:val="22"/>
        </w:rPr>
        <w:t xml:space="preserve">one </w:t>
      </w:r>
      <w:r w:rsidR="001270FA">
        <w:rPr>
          <w:sz w:val="22"/>
          <w:szCs w:val="22"/>
        </w:rPr>
        <w:t xml:space="preserve">story </w:t>
      </w:r>
      <w:r w:rsidR="00924B1F">
        <w:rPr>
          <w:sz w:val="22"/>
          <w:szCs w:val="22"/>
        </w:rPr>
        <w:t>about your library’s service, programs, initiatives, or partnerships that demonstrate how your library was valuable to your community during 2020.</w:t>
      </w:r>
    </w:p>
    <w:p w14:paraId="673229FA" w14:textId="0D62BA5C" w:rsidR="00780F03" w:rsidRDefault="00780F03" w:rsidP="00780F03">
      <w:pPr>
        <w:pStyle w:val="Default"/>
        <w:rPr>
          <w:sz w:val="22"/>
          <w:szCs w:val="22"/>
        </w:rPr>
      </w:pPr>
    </w:p>
    <w:p w14:paraId="1F94187E" w14:textId="77777777" w:rsidR="00AC3CD9" w:rsidRDefault="00AC3CD9" w:rsidP="00780F03">
      <w:pPr>
        <w:pStyle w:val="Default"/>
        <w:rPr>
          <w:sz w:val="22"/>
          <w:szCs w:val="22"/>
        </w:rPr>
      </w:pPr>
    </w:p>
    <w:p w14:paraId="21CFAFF6" w14:textId="7F8625BA" w:rsidR="00780F03" w:rsidRPr="008A0BF3" w:rsidRDefault="008A0BF3" w:rsidP="00780F03">
      <w:pPr>
        <w:pStyle w:val="Default"/>
        <w:rPr>
          <w:b/>
          <w:color w:val="auto"/>
          <w:sz w:val="22"/>
          <w:szCs w:val="22"/>
        </w:rPr>
      </w:pPr>
      <w:r>
        <w:rPr>
          <w:b/>
          <w:color w:val="auto"/>
          <w:sz w:val="28"/>
          <w:szCs w:val="22"/>
        </w:rPr>
        <w:t xml:space="preserve">Possible topics for </w:t>
      </w:r>
      <w:r w:rsidR="00924B1F">
        <w:rPr>
          <w:b/>
          <w:color w:val="auto"/>
          <w:sz w:val="28"/>
          <w:szCs w:val="22"/>
        </w:rPr>
        <w:t>your story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1"/>
        <w:gridCol w:w="5301"/>
      </w:tblGrid>
      <w:tr w:rsidR="00780F03" w:rsidRPr="00951869" w14:paraId="58CC1A4D" w14:textId="77777777" w:rsidTr="00DF7E3F">
        <w:tc>
          <w:tcPr>
            <w:tcW w:w="5301" w:type="dxa"/>
          </w:tcPr>
          <w:p w14:paraId="3D832A17" w14:textId="77777777" w:rsidR="00780F03" w:rsidRDefault="00780F03" w:rsidP="00DF7E3F">
            <w:pPr>
              <w:pStyle w:val="Default"/>
              <w:numPr>
                <w:ilvl w:val="0"/>
                <w:numId w:val="14"/>
              </w:numPr>
              <w:rPr>
                <w:sz w:val="22"/>
                <w:szCs w:val="22"/>
              </w:rPr>
            </w:pPr>
            <w:r w:rsidRPr="00951869">
              <w:rPr>
                <w:sz w:val="22"/>
                <w:szCs w:val="22"/>
              </w:rPr>
              <w:t>Advocacy</w:t>
            </w:r>
          </w:p>
          <w:p w14:paraId="50309A9A" w14:textId="6D3EFA07" w:rsidR="008A0BF3" w:rsidRDefault="008A0BF3" w:rsidP="00DF7E3F">
            <w:pPr>
              <w:pStyle w:val="Default"/>
              <w:numPr>
                <w:ilvl w:val="0"/>
                <w:numId w:val="14"/>
              </w:numPr>
              <w:rPr>
                <w:sz w:val="22"/>
                <w:szCs w:val="22"/>
              </w:rPr>
            </w:pPr>
            <w:r w:rsidRPr="00951869">
              <w:rPr>
                <w:sz w:val="22"/>
                <w:szCs w:val="22"/>
              </w:rPr>
              <w:t>Community Partnership</w:t>
            </w:r>
          </w:p>
          <w:p w14:paraId="240ABEE7" w14:textId="4B4A6E2C" w:rsidR="008A0BF3" w:rsidRDefault="008A0BF3" w:rsidP="00DF7E3F">
            <w:pPr>
              <w:pStyle w:val="Default"/>
              <w:numPr>
                <w:ilvl w:val="0"/>
                <w:numId w:val="14"/>
              </w:numPr>
              <w:rPr>
                <w:sz w:val="22"/>
                <w:szCs w:val="22"/>
              </w:rPr>
            </w:pPr>
            <w:r w:rsidRPr="00951869">
              <w:rPr>
                <w:sz w:val="22"/>
                <w:szCs w:val="22"/>
              </w:rPr>
              <w:t>Impactful Ideas and Successes in Increasing Cardholders</w:t>
            </w:r>
          </w:p>
          <w:p w14:paraId="379E2F9C" w14:textId="4EEFDC7A" w:rsidR="008A0BF3" w:rsidRPr="008A0BF3" w:rsidRDefault="008A0BF3" w:rsidP="008A0BF3">
            <w:pPr>
              <w:pStyle w:val="Default"/>
              <w:numPr>
                <w:ilvl w:val="0"/>
                <w:numId w:val="14"/>
              </w:numPr>
              <w:rPr>
                <w:sz w:val="22"/>
                <w:szCs w:val="22"/>
              </w:rPr>
            </w:pPr>
            <w:r w:rsidRPr="00951869">
              <w:rPr>
                <w:sz w:val="22"/>
                <w:szCs w:val="22"/>
              </w:rPr>
              <w:t>Innovative Programming</w:t>
            </w:r>
          </w:p>
        </w:tc>
        <w:tc>
          <w:tcPr>
            <w:tcW w:w="5301" w:type="dxa"/>
          </w:tcPr>
          <w:p w14:paraId="49C35A55" w14:textId="666D42A6" w:rsidR="008A0BF3" w:rsidRDefault="008A0BF3" w:rsidP="00DF7E3F">
            <w:pPr>
              <w:pStyle w:val="Default"/>
              <w:numPr>
                <w:ilvl w:val="0"/>
                <w:numId w:val="14"/>
              </w:numPr>
              <w:rPr>
                <w:sz w:val="22"/>
                <w:szCs w:val="22"/>
              </w:rPr>
            </w:pPr>
            <w:r>
              <w:rPr>
                <w:sz w:val="22"/>
                <w:szCs w:val="22"/>
              </w:rPr>
              <w:t>Innovative Service</w:t>
            </w:r>
          </w:p>
          <w:p w14:paraId="10807DA0" w14:textId="62EA18B9" w:rsidR="008A0BF3" w:rsidRDefault="008A0BF3" w:rsidP="00DF7E3F">
            <w:pPr>
              <w:pStyle w:val="Default"/>
              <w:numPr>
                <w:ilvl w:val="0"/>
                <w:numId w:val="14"/>
              </w:numPr>
              <w:rPr>
                <w:sz w:val="22"/>
                <w:szCs w:val="22"/>
              </w:rPr>
            </w:pPr>
            <w:r>
              <w:rPr>
                <w:sz w:val="22"/>
                <w:szCs w:val="22"/>
              </w:rPr>
              <w:t>Innovative Use of Technology</w:t>
            </w:r>
          </w:p>
          <w:p w14:paraId="777D3399" w14:textId="5153A226" w:rsidR="008A0BF3" w:rsidRDefault="008A0BF3" w:rsidP="00DF7E3F">
            <w:pPr>
              <w:pStyle w:val="Default"/>
              <w:numPr>
                <w:ilvl w:val="0"/>
                <w:numId w:val="14"/>
              </w:numPr>
              <w:rPr>
                <w:sz w:val="22"/>
                <w:szCs w:val="22"/>
              </w:rPr>
            </w:pPr>
            <w:r w:rsidRPr="00951869">
              <w:rPr>
                <w:sz w:val="22"/>
                <w:szCs w:val="22"/>
              </w:rPr>
              <w:t xml:space="preserve">Intellectual Freedom </w:t>
            </w:r>
          </w:p>
          <w:p w14:paraId="302D2927" w14:textId="77777777" w:rsidR="00780F03" w:rsidRDefault="00C66A4C" w:rsidP="00DF7E3F">
            <w:pPr>
              <w:pStyle w:val="Default"/>
              <w:numPr>
                <w:ilvl w:val="0"/>
                <w:numId w:val="14"/>
              </w:numPr>
              <w:rPr>
                <w:sz w:val="22"/>
                <w:szCs w:val="22"/>
              </w:rPr>
            </w:pPr>
            <w:r w:rsidRPr="00951869">
              <w:rPr>
                <w:sz w:val="22"/>
                <w:szCs w:val="22"/>
              </w:rPr>
              <w:t>Outreach</w:t>
            </w:r>
          </w:p>
          <w:p w14:paraId="4A9532D6" w14:textId="4F90833A" w:rsidR="008A0BF3" w:rsidRPr="00951869" w:rsidRDefault="008A0BF3" w:rsidP="00DF7E3F">
            <w:pPr>
              <w:pStyle w:val="Default"/>
              <w:numPr>
                <w:ilvl w:val="0"/>
                <w:numId w:val="14"/>
              </w:numPr>
              <w:rPr>
                <w:sz w:val="22"/>
                <w:szCs w:val="22"/>
              </w:rPr>
            </w:pPr>
            <w:r w:rsidRPr="00951869">
              <w:rPr>
                <w:sz w:val="22"/>
                <w:szCs w:val="22"/>
              </w:rPr>
              <w:t>Public Relations and Marketing</w:t>
            </w:r>
          </w:p>
        </w:tc>
      </w:tr>
    </w:tbl>
    <w:p w14:paraId="1F412907" w14:textId="3CCA3700" w:rsidR="00780F03" w:rsidRDefault="00780F03" w:rsidP="00780F03">
      <w:pPr>
        <w:pStyle w:val="Default"/>
        <w:rPr>
          <w:sz w:val="22"/>
          <w:szCs w:val="22"/>
        </w:rPr>
      </w:pPr>
    </w:p>
    <w:p w14:paraId="34ACCDF2" w14:textId="31098240" w:rsidR="00780F03" w:rsidRDefault="00780F03" w:rsidP="00780F03">
      <w:pPr>
        <w:pStyle w:val="Default"/>
        <w:rPr>
          <w:sz w:val="22"/>
          <w:szCs w:val="22"/>
        </w:rPr>
      </w:pPr>
    </w:p>
    <w:p w14:paraId="26B8C9EA" w14:textId="77777777" w:rsidR="00780F03" w:rsidRPr="00951869" w:rsidRDefault="00780F03" w:rsidP="00780F03">
      <w:pPr>
        <w:pStyle w:val="Default"/>
        <w:rPr>
          <w:b/>
          <w:sz w:val="28"/>
          <w:szCs w:val="22"/>
        </w:rPr>
      </w:pPr>
      <w:r w:rsidRPr="00951869">
        <w:rPr>
          <w:b/>
          <w:sz w:val="28"/>
          <w:szCs w:val="22"/>
        </w:rPr>
        <w:t>Rules</w:t>
      </w:r>
    </w:p>
    <w:p w14:paraId="64945D80" w14:textId="539290DB" w:rsidR="00780F03" w:rsidRPr="00924B1F" w:rsidRDefault="00780F03" w:rsidP="00924B1F">
      <w:pPr>
        <w:pStyle w:val="Default"/>
        <w:numPr>
          <w:ilvl w:val="0"/>
          <w:numId w:val="16"/>
        </w:numPr>
        <w:rPr>
          <w:sz w:val="22"/>
          <w:szCs w:val="22"/>
        </w:rPr>
      </w:pPr>
      <w:r w:rsidRPr="00951869">
        <w:rPr>
          <w:sz w:val="22"/>
          <w:szCs w:val="22"/>
        </w:rPr>
        <w:t xml:space="preserve">Nominations must be submitted to one of the contacts below by </w:t>
      </w:r>
      <w:r w:rsidRPr="00951869">
        <w:rPr>
          <w:b/>
          <w:sz w:val="22"/>
          <w:szCs w:val="22"/>
        </w:rPr>
        <w:t xml:space="preserve">February </w:t>
      </w:r>
      <w:r>
        <w:rPr>
          <w:b/>
          <w:sz w:val="22"/>
          <w:szCs w:val="22"/>
        </w:rPr>
        <w:t>1</w:t>
      </w:r>
      <w:r w:rsidR="00413FE2">
        <w:rPr>
          <w:b/>
          <w:sz w:val="22"/>
          <w:szCs w:val="22"/>
        </w:rPr>
        <w:t>2</w:t>
      </w:r>
      <w:r w:rsidRPr="00951869">
        <w:rPr>
          <w:b/>
          <w:sz w:val="22"/>
          <w:szCs w:val="22"/>
        </w:rPr>
        <w:t>, 20</w:t>
      </w:r>
      <w:r>
        <w:rPr>
          <w:b/>
          <w:sz w:val="22"/>
          <w:szCs w:val="22"/>
        </w:rPr>
        <w:t>2</w:t>
      </w:r>
      <w:r w:rsidR="00413FE2">
        <w:rPr>
          <w:b/>
          <w:sz w:val="22"/>
          <w:szCs w:val="22"/>
        </w:rPr>
        <w:t>1</w:t>
      </w:r>
      <w:r w:rsidRPr="00951869">
        <w:rPr>
          <w:sz w:val="22"/>
          <w:szCs w:val="22"/>
        </w:rPr>
        <w:t>.</w:t>
      </w:r>
    </w:p>
    <w:p w14:paraId="201D8537" w14:textId="12931A8E" w:rsidR="00780F03" w:rsidRPr="00924B1F" w:rsidRDefault="00780F03" w:rsidP="00924B1F">
      <w:pPr>
        <w:pStyle w:val="Default"/>
        <w:numPr>
          <w:ilvl w:val="0"/>
          <w:numId w:val="16"/>
        </w:numPr>
        <w:rPr>
          <w:sz w:val="22"/>
          <w:szCs w:val="22"/>
        </w:rPr>
      </w:pPr>
      <w:r w:rsidRPr="00951869">
        <w:rPr>
          <w:sz w:val="22"/>
          <w:szCs w:val="22"/>
        </w:rPr>
        <w:t>Nominations may be made by member library staff or board members.</w:t>
      </w:r>
    </w:p>
    <w:p w14:paraId="637A22A7" w14:textId="7C904D69" w:rsidR="00780F03" w:rsidRPr="00924B1F" w:rsidRDefault="00780F03" w:rsidP="00924B1F">
      <w:pPr>
        <w:pStyle w:val="Default"/>
        <w:numPr>
          <w:ilvl w:val="0"/>
          <w:numId w:val="16"/>
        </w:numPr>
        <w:rPr>
          <w:sz w:val="22"/>
          <w:szCs w:val="22"/>
        </w:rPr>
      </w:pPr>
      <w:r w:rsidRPr="00951869">
        <w:rPr>
          <w:sz w:val="22"/>
          <w:szCs w:val="22"/>
        </w:rPr>
        <w:t>Nominations must be signed by the board chair.</w:t>
      </w:r>
    </w:p>
    <w:p w14:paraId="54D68E51" w14:textId="681EDE96" w:rsidR="00780F03" w:rsidRPr="00780F03" w:rsidRDefault="00780F03" w:rsidP="00924B1F">
      <w:pPr>
        <w:pStyle w:val="Default"/>
        <w:numPr>
          <w:ilvl w:val="0"/>
          <w:numId w:val="16"/>
        </w:numPr>
        <w:rPr>
          <w:sz w:val="22"/>
          <w:szCs w:val="22"/>
        </w:rPr>
      </w:pPr>
      <w:r w:rsidRPr="00951869">
        <w:rPr>
          <w:sz w:val="22"/>
          <w:szCs w:val="22"/>
        </w:rPr>
        <w:t>Nominations should follow the template provided.</w:t>
      </w:r>
    </w:p>
    <w:p w14:paraId="61ECE59A" w14:textId="77777777" w:rsidR="00924B1F" w:rsidRDefault="00924B1F" w:rsidP="00780F03">
      <w:pPr>
        <w:pStyle w:val="Default"/>
        <w:rPr>
          <w:sz w:val="22"/>
          <w:szCs w:val="22"/>
        </w:rPr>
      </w:pPr>
    </w:p>
    <w:p w14:paraId="67892FC7" w14:textId="77777777" w:rsidR="00780F03" w:rsidRDefault="00780F03" w:rsidP="00780F03">
      <w:pPr>
        <w:pStyle w:val="Default"/>
        <w:rPr>
          <w:sz w:val="22"/>
          <w:szCs w:val="22"/>
        </w:rPr>
      </w:pPr>
    </w:p>
    <w:p w14:paraId="053B4606" w14:textId="77777777" w:rsidR="00780F03" w:rsidRPr="00951869" w:rsidRDefault="00780F03" w:rsidP="00780F03">
      <w:pPr>
        <w:pStyle w:val="Default"/>
        <w:rPr>
          <w:b/>
          <w:sz w:val="28"/>
          <w:szCs w:val="22"/>
        </w:rPr>
      </w:pPr>
      <w:r w:rsidRPr="00951869">
        <w:rPr>
          <w:b/>
          <w:sz w:val="28"/>
          <w:szCs w:val="22"/>
        </w:rPr>
        <w:t>How to apply</w:t>
      </w:r>
    </w:p>
    <w:p w14:paraId="7A4B6741" w14:textId="043AD81F" w:rsidR="00780F03" w:rsidRPr="00924B1F" w:rsidRDefault="00780F03" w:rsidP="00924B1F">
      <w:pPr>
        <w:pStyle w:val="Default"/>
        <w:numPr>
          <w:ilvl w:val="0"/>
          <w:numId w:val="15"/>
        </w:numPr>
        <w:rPr>
          <w:sz w:val="22"/>
          <w:szCs w:val="22"/>
        </w:rPr>
      </w:pPr>
      <w:r w:rsidRPr="00951869">
        <w:rPr>
          <w:sz w:val="22"/>
          <w:szCs w:val="22"/>
        </w:rPr>
        <w:t>Use the attached form as a template for your nomination (include information in as many fields as possible).</w:t>
      </w:r>
    </w:p>
    <w:p w14:paraId="5A2EFD85" w14:textId="0752D833" w:rsidR="00780F03" w:rsidRPr="00924B1F" w:rsidRDefault="00780F03" w:rsidP="00780F03">
      <w:pPr>
        <w:pStyle w:val="Default"/>
        <w:numPr>
          <w:ilvl w:val="0"/>
          <w:numId w:val="15"/>
        </w:numPr>
        <w:rPr>
          <w:sz w:val="22"/>
          <w:szCs w:val="22"/>
        </w:rPr>
      </w:pPr>
      <w:r w:rsidRPr="00951869">
        <w:rPr>
          <w:sz w:val="22"/>
          <w:szCs w:val="22"/>
        </w:rPr>
        <w:t>The Advocacy Committee of the Marigold Library Board will consider every nomination based on the criteria above and will choose the award recipient(s).</w:t>
      </w:r>
    </w:p>
    <w:p w14:paraId="43705291" w14:textId="7567997F" w:rsidR="00924B1F" w:rsidRPr="00924B1F" w:rsidRDefault="00780F03" w:rsidP="00780F03">
      <w:pPr>
        <w:pStyle w:val="Default"/>
        <w:numPr>
          <w:ilvl w:val="0"/>
          <w:numId w:val="15"/>
        </w:numPr>
        <w:rPr>
          <w:sz w:val="22"/>
          <w:szCs w:val="22"/>
        </w:rPr>
      </w:pPr>
      <w:r w:rsidRPr="00951869">
        <w:rPr>
          <w:sz w:val="22"/>
          <w:szCs w:val="22"/>
        </w:rPr>
        <w:t xml:space="preserve">Awards will be presented to the winning library boards </w:t>
      </w:r>
      <w:r w:rsidR="00C66CB5">
        <w:rPr>
          <w:sz w:val="22"/>
          <w:szCs w:val="22"/>
        </w:rPr>
        <w:t xml:space="preserve">at the virtual Marigold Member Libraries’ Workshop on </w:t>
      </w:r>
      <w:r w:rsidR="00C66CB5">
        <w:rPr>
          <w:b/>
          <w:bCs/>
          <w:sz w:val="22"/>
          <w:szCs w:val="22"/>
        </w:rPr>
        <w:t>May 12, 2021</w:t>
      </w:r>
      <w:r w:rsidR="00413FE2">
        <w:rPr>
          <w:sz w:val="22"/>
          <w:szCs w:val="22"/>
        </w:rPr>
        <w:t>.</w:t>
      </w:r>
    </w:p>
    <w:p w14:paraId="070A83EE" w14:textId="3CD36B5F" w:rsidR="00780F03" w:rsidRDefault="00780F03" w:rsidP="00780F03">
      <w:pPr>
        <w:pStyle w:val="Default"/>
        <w:numPr>
          <w:ilvl w:val="0"/>
          <w:numId w:val="15"/>
        </w:numPr>
        <w:rPr>
          <w:color w:val="auto"/>
          <w:sz w:val="22"/>
          <w:szCs w:val="22"/>
        </w:rPr>
      </w:pPr>
      <w:r w:rsidRPr="00525343">
        <w:rPr>
          <w:color w:val="auto"/>
          <w:sz w:val="22"/>
          <w:szCs w:val="22"/>
        </w:rPr>
        <w:t xml:space="preserve">A winner and an honourable mention from a small, medium, and large library will be chosen. Each winner will receive a plaque and a monetary award of </w:t>
      </w:r>
      <w:r w:rsidRPr="00525343">
        <w:rPr>
          <w:b/>
          <w:color w:val="auto"/>
          <w:sz w:val="22"/>
          <w:szCs w:val="22"/>
        </w:rPr>
        <w:t>$750</w:t>
      </w:r>
      <w:r w:rsidRPr="00525343">
        <w:rPr>
          <w:color w:val="auto"/>
          <w:sz w:val="22"/>
          <w:szCs w:val="22"/>
        </w:rPr>
        <w:t xml:space="preserve"> and each honourable mention will receive a certificate of recognition and a monetary award of </w:t>
      </w:r>
      <w:r w:rsidRPr="00525343">
        <w:rPr>
          <w:b/>
          <w:color w:val="auto"/>
          <w:sz w:val="22"/>
          <w:szCs w:val="22"/>
        </w:rPr>
        <w:t>$250</w:t>
      </w:r>
      <w:r w:rsidRPr="00525343">
        <w:rPr>
          <w:color w:val="auto"/>
          <w:sz w:val="22"/>
          <w:szCs w:val="22"/>
        </w:rPr>
        <w:t xml:space="preserve"> to be used at the local Library Board’s discretion.</w:t>
      </w:r>
    </w:p>
    <w:p w14:paraId="15CAEC70" w14:textId="56BD698C" w:rsidR="00780F03" w:rsidRDefault="00780F03" w:rsidP="00780F03">
      <w:pPr>
        <w:pStyle w:val="Default"/>
        <w:rPr>
          <w:color w:val="auto"/>
          <w:sz w:val="22"/>
          <w:szCs w:val="22"/>
        </w:rPr>
      </w:pPr>
    </w:p>
    <w:p w14:paraId="381C03EE" w14:textId="3031A762" w:rsidR="00C66A4C" w:rsidRDefault="00C66A4C" w:rsidP="00780F03">
      <w:pPr>
        <w:pStyle w:val="Default"/>
        <w:rPr>
          <w:color w:val="auto"/>
          <w:sz w:val="22"/>
          <w:szCs w:val="22"/>
        </w:rPr>
      </w:pPr>
    </w:p>
    <w:p w14:paraId="7BEF2048" w14:textId="1FB66783" w:rsidR="00924B1F" w:rsidRDefault="00924B1F" w:rsidP="00780F03">
      <w:pPr>
        <w:pStyle w:val="Default"/>
        <w:rPr>
          <w:color w:val="auto"/>
          <w:sz w:val="22"/>
          <w:szCs w:val="22"/>
        </w:rPr>
      </w:pPr>
    </w:p>
    <w:p w14:paraId="33ADE216" w14:textId="30C72323" w:rsidR="00924B1F" w:rsidRDefault="00924B1F" w:rsidP="00780F03">
      <w:pPr>
        <w:pStyle w:val="Default"/>
        <w:rPr>
          <w:color w:val="auto"/>
          <w:sz w:val="22"/>
          <w:szCs w:val="22"/>
        </w:rPr>
      </w:pPr>
    </w:p>
    <w:p w14:paraId="629BB195" w14:textId="09F87FFE" w:rsidR="00924B1F" w:rsidRDefault="00924B1F" w:rsidP="00780F03">
      <w:pPr>
        <w:pStyle w:val="Default"/>
        <w:rPr>
          <w:color w:val="auto"/>
          <w:sz w:val="22"/>
          <w:szCs w:val="22"/>
        </w:rPr>
      </w:pPr>
    </w:p>
    <w:p w14:paraId="1D52E51A" w14:textId="77777777" w:rsidR="00924B1F" w:rsidRDefault="00924B1F" w:rsidP="00780F03">
      <w:pPr>
        <w:pStyle w:val="Default"/>
        <w:rPr>
          <w:color w:val="auto"/>
          <w:sz w:val="22"/>
          <w:szCs w:val="22"/>
        </w:rPr>
      </w:pPr>
    </w:p>
    <w:p w14:paraId="7803B1F0" w14:textId="25CFA5F1" w:rsidR="00780F03" w:rsidRDefault="00C66A4C" w:rsidP="00780F03">
      <w:pPr>
        <w:pStyle w:val="Default"/>
        <w:rPr>
          <w:color w:val="auto"/>
          <w:sz w:val="22"/>
          <w:szCs w:val="22"/>
        </w:rPr>
      </w:pPr>
      <w:r>
        <w:rPr>
          <w:color w:val="auto"/>
          <w:sz w:val="22"/>
          <w:szCs w:val="22"/>
        </w:rPr>
        <w:t>Libraries will be grouped according to community population size:</w:t>
      </w:r>
    </w:p>
    <w:p w14:paraId="2A1DD848" w14:textId="77777777" w:rsidR="00C66A4C" w:rsidRPr="00525343" w:rsidRDefault="00C66A4C" w:rsidP="00780F03">
      <w:pPr>
        <w:pStyle w:val="Default"/>
        <w:rPr>
          <w:color w:val="auto"/>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4"/>
        <w:gridCol w:w="3534"/>
        <w:gridCol w:w="3534"/>
      </w:tblGrid>
      <w:tr w:rsidR="009F0F2D" w:rsidRPr="00951869" w14:paraId="70CD5668" w14:textId="77777777" w:rsidTr="00DF7E3F">
        <w:tc>
          <w:tcPr>
            <w:tcW w:w="3534" w:type="dxa"/>
          </w:tcPr>
          <w:p w14:paraId="1D6EB1FF" w14:textId="77777777" w:rsidR="009F0F2D" w:rsidRPr="001425EF" w:rsidRDefault="009F0F2D" w:rsidP="00DF7E3F">
            <w:pPr>
              <w:pStyle w:val="Default"/>
              <w:rPr>
                <w:b/>
                <w:color w:val="70AD47" w:themeColor="accent6"/>
                <w:sz w:val="22"/>
                <w:szCs w:val="22"/>
              </w:rPr>
            </w:pPr>
            <w:r w:rsidRPr="001425EF">
              <w:rPr>
                <w:b/>
                <w:color w:val="70AD47" w:themeColor="accent6"/>
                <w:sz w:val="22"/>
                <w:szCs w:val="22"/>
              </w:rPr>
              <w:t>SMALL</w:t>
            </w:r>
          </w:p>
        </w:tc>
        <w:tc>
          <w:tcPr>
            <w:tcW w:w="3534" w:type="dxa"/>
          </w:tcPr>
          <w:p w14:paraId="3AAF3697" w14:textId="77777777" w:rsidR="009F0F2D" w:rsidRPr="001425EF" w:rsidRDefault="009F0F2D" w:rsidP="00DF7E3F">
            <w:pPr>
              <w:pStyle w:val="Default"/>
              <w:rPr>
                <w:b/>
                <w:color w:val="ED7D31" w:themeColor="accent2"/>
                <w:sz w:val="22"/>
                <w:szCs w:val="22"/>
              </w:rPr>
            </w:pPr>
            <w:r w:rsidRPr="001425EF">
              <w:rPr>
                <w:b/>
                <w:color w:val="ED7D31" w:themeColor="accent2"/>
                <w:sz w:val="22"/>
                <w:szCs w:val="22"/>
              </w:rPr>
              <w:t>MEDIUM</w:t>
            </w:r>
          </w:p>
        </w:tc>
        <w:tc>
          <w:tcPr>
            <w:tcW w:w="3534" w:type="dxa"/>
          </w:tcPr>
          <w:p w14:paraId="6ECE061C" w14:textId="77777777" w:rsidR="009F0F2D" w:rsidRPr="001425EF" w:rsidRDefault="009F0F2D" w:rsidP="00DF7E3F">
            <w:pPr>
              <w:pStyle w:val="Default"/>
              <w:rPr>
                <w:b/>
                <w:color w:val="5B9BD5" w:themeColor="accent1"/>
                <w:sz w:val="22"/>
                <w:szCs w:val="22"/>
              </w:rPr>
            </w:pPr>
            <w:r w:rsidRPr="001425EF">
              <w:rPr>
                <w:b/>
                <w:color w:val="5B9BD5" w:themeColor="accent1"/>
                <w:sz w:val="22"/>
                <w:szCs w:val="22"/>
              </w:rPr>
              <w:t>LARGE</w:t>
            </w:r>
          </w:p>
        </w:tc>
      </w:tr>
      <w:tr w:rsidR="009F0F2D" w:rsidRPr="00951869" w14:paraId="1915C34C" w14:textId="77777777" w:rsidTr="00DF7E3F">
        <w:tc>
          <w:tcPr>
            <w:tcW w:w="3534" w:type="dxa"/>
          </w:tcPr>
          <w:p w14:paraId="1078C5E6" w14:textId="77777777" w:rsidR="009F0F2D" w:rsidRPr="001425EF" w:rsidRDefault="009F0F2D" w:rsidP="00DF7E3F">
            <w:pPr>
              <w:pStyle w:val="Default"/>
              <w:numPr>
                <w:ilvl w:val="0"/>
                <w:numId w:val="11"/>
              </w:numPr>
              <w:rPr>
                <w:color w:val="70AD47" w:themeColor="accent6"/>
                <w:sz w:val="22"/>
                <w:szCs w:val="22"/>
              </w:rPr>
            </w:pPr>
            <w:r w:rsidRPr="001425EF">
              <w:rPr>
                <w:color w:val="70AD47" w:themeColor="accent6"/>
                <w:sz w:val="22"/>
                <w:szCs w:val="22"/>
              </w:rPr>
              <w:t>Acadia</w:t>
            </w:r>
          </w:p>
        </w:tc>
        <w:tc>
          <w:tcPr>
            <w:tcW w:w="3534" w:type="dxa"/>
          </w:tcPr>
          <w:p w14:paraId="044CD49C" w14:textId="77777777" w:rsidR="009F0F2D" w:rsidRPr="001425EF" w:rsidRDefault="009F0F2D" w:rsidP="00DF7E3F">
            <w:pPr>
              <w:pStyle w:val="Default"/>
              <w:numPr>
                <w:ilvl w:val="0"/>
                <w:numId w:val="12"/>
              </w:numPr>
              <w:rPr>
                <w:color w:val="ED7D31" w:themeColor="accent2"/>
                <w:sz w:val="22"/>
                <w:szCs w:val="22"/>
              </w:rPr>
            </w:pPr>
            <w:r w:rsidRPr="001425EF">
              <w:rPr>
                <w:color w:val="ED7D31" w:themeColor="accent2"/>
                <w:sz w:val="22"/>
                <w:szCs w:val="22"/>
              </w:rPr>
              <w:t>Banff</w:t>
            </w:r>
          </w:p>
        </w:tc>
        <w:tc>
          <w:tcPr>
            <w:tcW w:w="3534" w:type="dxa"/>
          </w:tcPr>
          <w:p w14:paraId="1285262A" w14:textId="77777777" w:rsidR="009F0F2D" w:rsidRPr="001425EF" w:rsidRDefault="009F0F2D" w:rsidP="00DF7E3F">
            <w:pPr>
              <w:pStyle w:val="Default"/>
              <w:numPr>
                <w:ilvl w:val="0"/>
                <w:numId w:val="13"/>
              </w:numPr>
              <w:rPr>
                <w:color w:val="5B9BD5" w:themeColor="accent1"/>
                <w:sz w:val="22"/>
                <w:szCs w:val="22"/>
              </w:rPr>
            </w:pPr>
            <w:r w:rsidRPr="001425EF">
              <w:rPr>
                <w:color w:val="5B9BD5" w:themeColor="accent1"/>
                <w:sz w:val="22"/>
                <w:szCs w:val="22"/>
              </w:rPr>
              <w:t>Airdrie</w:t>
            </w:r>
          </w:p>
        </w:tc>
      </w:tr>
      <w:tr w:rsidR="009F0F2D" w:rsidRPr="00951869" w14:paraId="32D8F78F" w14:textId="77777777" w:rsidTr="00DF7E3F">
        <w:tc>
          <w:tcPr>
            <w:tcW w:w="3534" w:type="dxa"/>
          </w:tcPr>
          <w:p w14:paraId="72F1EA43" w14:textId="77777777" w:rsidR="009F0F2D" w:rsidRPr="001425EF" w:rsidRDefault="009F0F2D" w:rsidP="00DF7E3F">
            <w:pPr>
              <w:pStyle w:val="Default"/>
              <w:numPr>
                <w:ilvl w:val="0"/>
                <w:numId w:val="11"/>
              </w:numPr>
              <w:rPr>
                <w:color w:val="70AD47" w:themeColor="accent6"/>
                <w:sz w:val="22"/>
                <w:szCs w:val="22"/>
              </w:rPr>
            </w:pPr>
            <w:r w:rsidRPr="001425EF">
              <w:rPr>
                <w:color w:val="70AD47" w:themeColor="accent6"/>
                <w:sz w:val="22"/>
                <w:szCs w:val="22"/>
              </w:rPr>
              <w:t>Acme</w:t>
            </w:r>
          </w:p>
        </w:tc>
        <w:tc>
          <w:tcPr>
            <w:tcW w:w="3534" w:type="dxa"/>
          </w:tcPr>
          <w:p w14:paraId="45B4FA42" w14:textId="77777777" w:rsidR="009F0F2D" w:rsidRPr="001425EF" w:rsidRDefault="009F0F2D" w:rsidP="00DF7E3F">
            <w:pPr>
              <w:pStyle w:val="Default"/>
              <w:numPr>
                <w:ilvl w:val="0"/>
                <w:numId w:val="12"/>
              </w:numPr>
              <w:rPr>
                <w:color w:val="ED7D31" w:themeColor="accent2"/>
                <w:sz w:val="22"/>
                <w:szCs w:val="22"/>
              </w:rPr>
            </w:pPr>
            <w:r w:rsidRPr="001425EF">
              <w:rPr>
                <w:color w:val="ED7D31" w:themeColor="accent2"/>
                <w:sz w:val="22"/>
                <w:szCs w:val="22"/>
              </w:rPr>
              <w:t>Crossfield</w:t>
            </w:r>
          </w:p>
        </w:tc>
        <w:tc>
          <w:tcPr>
            <w:tcW w:w="3534" w:type="dxa"/>
          </w:tcPr>
          <w:p w14:paraId="4AF1A1CC" w14:textId="77777777" w:rsidR="009F0F2D" w:rsidRPr="001425EF" w:rsidRDefault="009F0F2D" w:rsidP="00DF7E3F">
            <w:pPr>
              <w:pStyle w:val="Default"/>
              <w:numPr>
                <w:ilvl w:val="0"/>
                <w:numId w:val="13"/>
              </w:numPr>
              <w:rPr>
                <w:color w:val="5B9BD5" w:themeColor="accent1"/>
                <w:sz w:val="22"/>
                <w:szCs w:val="22"/>
              </w:rPr>
            </w:pPr>
            <w:r w:rsidRPr="001425EF">
              <w:rPr>
                <w:color w:val="5B9BD5" w:themeColor="accent1"/>
                <w:sz w:val="22"/>
                <w:szCs w:val="22"/>
              </w:rPr>
              <w:t>Canmore</w:t>
            </w:r>
          </w:p>
        </w:tc>
      </w:tr>
      <w:tr w:rsidR="009F0F2D" w:rsidRPr="00951869" w14:paraId="55884F1D" w14:textId="77777777" w:rsidTr="00DF7E3F">
        <w:tc>
          <w:tcPr>
            <w:tcW w:w="3534" w:type="dxa"/>
          </w:tcPr>
          <w:p w14:paraId="489E0ABB" w14:textId="77777777" w:rsidR="009F0F2D" w:rsidRPr="001425EF" w:rsidRDefault="009F0F2D" w:rsidP="00DF7E3F">
            <w:pPr>
              <w:pStyle w:val="Default"/>
              <w:numPr>
                <w:ilvl w:val="0"/>
                <w:numId w:val="11"/>
              </w:numPr>
              <w:rPr>
                <w:color w:val="70AD47" w:themeColor="accent6"/>
                <w:sz w:val="22"/>
                <w:szCs w:val="22"/>
              </w:rPr>
            </w:pPr>
            <w:r w:rsidRPr="001425EF">
              <w:rPr>
                <w:color w:val="70AD47" w:themeColor="accent6"/>
                <w:sz w:val="22"/>
                <w:szCs w:val="22"/>
              </w:rPr>
              <w:t>Beiseker</w:t>
            </w:r>
          </w:p>
        </w:tc>
        <w:tc>
          <w:tcPr>
            <w:tcW w:w="3534" w:type="dxa"/>
          </w:tcPr>
          <w:p w14:paraId="720E8358" w14:textId="77777777" w:rsidR="009F0F2D" w:rsidRPr="001425EF" w:rsidRDefault="009F0F2D" w:rsidP="00DF7E3F">
            <w:pPr>
              <w:pStyle w:val="Default"/>
              <w:numPr>
                <w:ilvl w:val="0"/>
                <w:numId w:val="12"/>
              </w:numPr>
              <w:rPr>
                <w:color w:val="ED7D31" w:themeColor="accent2"/>
                <w:sz w:val="22"/>
                <w:szCs w:val="22"/>
              </w:rPr>
            </w:pPr>
            <w:r w:rsidRPr="001425EF">
              <w:rPr>
                <w:color w:val="ED7D31" w:themeColor="accent2"/>
                <w:sz w:val="22"/>
                <w:szCs w:val="22"/>
              </w:rPr>
              <w:t>Drumheller</w:t>
            </w:r>
          </w:p>
        </w:tc>
        <w:tc>
          <w:tcPr>
            <w:tcW w:w="3534" w:type="dxa"/>
          </w:tcPr>
          <w:p w14:paraId="31D1B7E3" w14:textId="77777777" w:rsidR="009F0F2D" w:rsidRPr="001425EF" w:rsidRDefault="009F0F2D" w:rsidP="00DF7E3F">
            <w:pPr>
              <w:pStyle w:val="Default"/>
              <w:numPr>
                <w:ilvl w:val="0"/>
                <w:numId w:val="13"/>
              </w:numPr>
              <w:rPr>
                <w:color w:val="5B9BD5" w:themeColor="accent1"/>
                <w:sz w:val="22"/>
                <w:szCs w:val="22"/>
              </w:rPr>
            </w:pPr>
            <w:r w:rsidRPr="001425EF">
              <w:rPr>
                <w:color w:val="5B9BD5" w:themeColor="accent1"/>
                <w:sz w:val="22"/>
                <w:szCs w:val="22"/>
              </w:rPr>
              <w:t>Chestermere</w:t>
            </w:r>
          </w:p>
        </w:tc>
      </w:tr>
      <w:tr w:rsidR="009F0F2D" w:rsidRPr="00951869" w14:paraId="6BE12F31" w14:textId="77777777" w:rsidTr="00DF7E3F">
        <w:tc>
          <w:tcPr>
            <w:tcW w:w="3534" w:type="dxa"/>
          </w:tcPr>
          <w:p w14:paraId="694FE898" w14:textId="77777777" w:rsidR="009F0F2D" w:rsidRPr="001425EF" w:rsidRDefault="009F0F2D" w:rsidP="00DF7E3F">
            <w:pPr>
              <w:pStyle w:val="Default"/>
              <w:numPr>
                <w:ilvl w:val="0"/>
                <w:numId w:val="11"/>
              </w:numPr>
              <w:rPr>
                <w:color w:val="70AD47" w:themeColor="accent6"/>
                <w:sz w:val="22"/>
                <w:szCs w:val="22"/>
              </w:rPr>
            </w:pPr>
            <w:r w:rsidRPr="001425EF">
              <w:rPr>
                <w:color w:val="70AD47" w:themeColor="accent6"/>
                <w:sz w:val="22"/>
                <w:szCs w:val="22"/>
              </w:rPr>
              <w:t>Berry Creek</w:t>
            </w:r>
          </w:p>
        </w:tc>
        <w:tc>
          <w:tcPr>
            <w:tcW w:w="3534" w:type="dxa"/>
          </w:tcPr>
          <w:p w14:paraId="399AFFFD" w14:textId="77777777" w:rsidR="009F0F2D" w:rsidRPr="001425EF" w:rsidRDefault="009F0F2D" w:rsidP="00DF7E3F">
            <w:pPr>
              <w:pStyle w:val="Default"/>
              <w:numPr>
                <w:ilvl w:val="0"/>
                <w:numId w:val="12"/>
              </w:numPr>
              <w:rPr>
                <w:color w:val="ED7D31" w:themeColor="accent2"/>
                <w:sz w:val="22"/>
                <w:szCs w:val="22"/>
              </w:rPr>
            </w:pPr>
            <w:r w:rsidRPr="001425EF">
              <w:rPr>
                <w:color w:val="ED7D31" w:themeColor="accent2"/>
                <w:sz w:val="22"/>
                <w:szCs w:val="22"/>
              </w:rPr>
              <w:t>Hanna</w:t>
            </w:r>
          </w:p>
        </w:tc>
        <w:tc>
          <w:tcPr>
            <w:tcW w:w="3534" w:type="dxa"/>
          </w:tcPr>
          <w:p w14:paraId="0A5B4E8D" w14:textId="77777777" w:rsidR="009F0F2D" w:rsidRPr="001425EF" w:rsidRDefault="009F0F2D" w:rsidP="00DF7E3F">
            <w:pPr>
              <w:pStyle w:val="Default"/>
              <w:numPr>
                <w:ilvl w:val="0"/>
                <w:numId w:val="13"/>
              </w:numPr>
              <w:rPr>
                <w:color w:val="5B9BD5" w:themeColor="accent1"/>
                <w:sz w:val="22"/>
                <w:szCs w:val="22"/>
              </w:rPr>
            </w:pPr>
            <w:r w:rsidRPr="001425EF">
              <w:rPr>
                <w:color w:val="5B9BD5" w:themeColor="accent1"/>
                <w:sz w:val="22"/>
                <w:szCs w:val="22"/>
              </w:rPr>
              <w:t>Cochrane</w:t>
            </w:r>
          </w:p>
        </w:tc>
      </w:tr>
      <w:tr w:rsidR="009F0F2D" w:rsidRPr="00951869" w14:paraId="2D757DE8" w14:textId="77777777" w:rsidTr="00DF7E3F">
        <w:tc>
          <w:tcPr>
            <w:tcW w:w="3534" w:type="dxa"/>
          </w:tcPr>
          <w:p w14:paraId="38DC5EF1" w14:textId="77777777" w:rsidR="009F0F2D" w:rsidRPr="001425EF" w:rsidRDefault="009F0F2D" w:rsidP="00DF7E3F">
            <w:pPr>
              <w:pStyle w:val="Default"/>
              <w:numPr>
                <w:ilvl w:val="0"/>
                <w:numId w:val="11"/>
              </w:numPr>
              <w:rPr>
                <w:color w:val="70AD47" w:themeColor="accent6"/>
                <w:sz w:val="22"/>
                <w:szCs w:val="22"/>
              </w:rPr>
            </w:pPr>
            <w:r w:rsidRPr="001425EF">
              <w:rPr>
                <w:color w:val="70AD47" w:themeColor="accent6"/>
                <w:sz w:val="22"/>
                <w:szCs w:val="22"/>
              </w:rPr>
              <w:t>Bighorn</w:t>
            </w:r>
          </w:p>
        </w:tc>
        <w:tc>
          <w:tcPr>
            <w:tcW w:w="3534" w:type="dxa"/>
          </w:tcPr>
          <w:p w14:paraId="79330C01" w14:textId="77777777" w:rsidR="009F0F2D" w:rsidRPr="001425EF" w:rsidRDefault="009F0F2D" w:rsidP="00DF7E3F">
            <w:pPr>
              <w:pStyle w:val="Default"/>
              <w:numPr>
                <w:ilvl w:val="0"/>
                <w:numId w:val="12"/>
              </w:numPr>
              <w:rPr>
                <w:color w:val="ED7D31" w:themeColor="accent2"/>
                <w:sz w:val="22"/>
                <w:szCs w:val="22"/>
              </w:rPr>
            </w:pPr>
            <w:r w:rsidRPr="001425EF">
              <w:rPr>
                <w:color w:val="ED7D31" w:themeColor="accent2"/>
                <w:sz w:val="22"/>
                <w:szCs w:val="22"/>
              </w:rPr>
              <w:t>Irricana</w:t>
            </w:r>
          </w:p>
        </w:tc>
        <w:tc>
          <w:tcPr>
            <w:tcW w:w="3534" w:type="dxa"/>
          </w:tcPr>
          <w:p w14:paraId="36607501" w14:textId="77777777" w:rsidR="009F0F2D" w:rsidRPr="001425EF" w:rsidRDefault="009F0F2D" w:rsidP="00DF7E3F">
            <w:pPr>
              <w:pStyle w:val="Default"/>
              <w:numPr>
                <w:ilvl w:val="0"/>
                <w:numId w:val="13"/>
              </w:numPr>
              <w:rPr>
                <w:color w:val="5B9BD5" w:themeColor="accent1"/>
                <w:sz w:val="22"/>
                <w:szCs w:val="22"/>
              </w:rPr>
            </w:pPr>
            <w:r w:rsidRPr="001425EF">
              <w:rPr>
                <w:color w:val="5B9BD5" w:themeColor="accent1"/>
                <w:sz w:val="22"/>
                <w:szCs w:val="22"/>
              </w:rPr>
              <w:t>High River</w:t>
            </w:r>
          </w:p>
        </w:tc>
      </w:tr>
      <w:tr w:rsidR="009F0F2D" w:rsidRPr="00951869" w14:paraId="0119B1EB" w14:textId="77777777" w:rsidTr="00DF7E3F">
        <w:tc>
          <w:tcPr>
            <w:tcW w:w="3534" w:type="dxa"/>
          </w:tcPr>
          <w:p w14:paraId="0F6BFF42" w14:textId="77777777" w:rsidR="009F0F2D" w:rsidRPr="001425EF" w:rsidRDefault="009F0F2D" w:rsidP="00DF7E3F">
            <w:pPr>
              <w:pStyle w:val="Default"/>
              <w:numPr>
                <w:ilvl w:val="0"/>
                <w:numId w:val="11"/>
              </w:numPr>
              <w:rPr>
                <w:color w:val="70AD47" w:themeColor="accent6"/>
                <w:sz w:val="22"/>
                <w:szCs w:val="22"/>
              </w:rPr>
            </w:pPr>
            <w:r w:rsidRPr="001425EF">
              <w:rPr>
                <w:color w:val="70AD47" w:themeColor="accent6"/>
                <w:sz w:val="22"/>
                <w:szCs w:val="22"/>
              </w:rPr>
              <w:t>Carbon</w:t>
            </w:r>
          </w:p>
        </w:tc>
        <w:tc>
          <w:tcPr>
            <w:tcW w:w="3534" w:type="dxa"/>
          </w:tcPr>
          <w:p w14:paraId="3D2C2F83" w14:textId="77777777" w:rsidR="009F0F2D" w:rsidRPr="001425EF" w:rsidRDefault="009F0F2D" w:rsidP="00DF7E3F">
            <w:pPr>
              <w:pStyle w:val="Default"/>
              <w:numPr>
                <w:ilvl w:val="0"/>
                <w:numId w:val="12"/>
              </w:numPr>
              <w:rPr>
                <w:color w:val="ED7D31" w:themeColor="accent2"/>
                <w:sz w:val="22"/>
                <w:szCs w:val="22"/>
              </w:rPr>
            </w:pPr>
            <w:r w:rsidRPr="001425EF">
              <w:rPr>
                <w:color w:val="ED7D31" w:themeColor="accent2"/>
                <w:sz w:val="22"/>
                <w:szCs w:val="22"/>
              </w:rPr>
              <w:t>Oyen</w:t>
            </w:r>
          </w:p>
        </w:tc>
        <w:tc>
          <w:tcPr>
            <w:tcW w:w="3534" w:type="dxa"/>
          </w:tcPr>
          <w:p w14:paraId="632798B1" w14:textId="77777777" w:rsidR="009F0F2D" w:rsidRPr="001425EF" w:rsidRDefault="009F0F2D" w:rsidP="00DF7E3F">
            <w:pPr>
              <w:pStyle w:val="Default"/>
              <w:numPr>
                <w:ilvl w:val="0"/>
                <w:numId w:val="13"/>
              </w:numPr>
              <w:rPr>
                <w:color w:val="5B9BD5" w:themeColor="accent1"/>
                <w:sz w:val="22"/>
                <w:szCs w:val="22"/>
              </w:rPr>
            </w:pPr>
            <w:r w:rsidRPr="001425EF">
              <w:rPr>
                <w:color w:val="5B9BD5" w:themeColor="accent1"/>
                <w:sz w:val="22"/>
                <w:szCs w:val="22"/>
              </w:rPr>
              <w:t>Okotoks</w:t>
            </w:r>
          </w:p>
        </w:tc>
      </w:tr>
      <w:tr w:rsidR="009F0F2D" w:rsidRPr="00951869" w14:paraId="32C93350" w14:textId="77777777" w:rsidTr="00DF7E3F">
        <w:tc>
          <w:tcPr>
            <w:tcW w:w="3534" w:type="dxa"/>
          </w:tcPr>
          <w:p w14:paraId="51CB4243" w14:textId="77777777" w:rsidR="009F0F2D" w:rsidRPr="001425EF" w:rsidRDefault="009F0F2D" w:rsidP="00DF7E3F">
            <w:pPr>
              <w:pStyle w:val="Default"/>
              <w:numPr>
                <w:ilvl w:val="0"/>
                <w:numId w:val="11"/>
              </w:numPr>
              <w:rPr>
                <w:color w:val="70AD47" w:themeColor="accent6"/>
                <w:sz w:val="22"/>
                <w:szCs w:val="22"/>
              </w:rPr>
            </w:pPr>
            <w:r w:rsidRPr="001425EF">
              <w:rPr>
                <w:color w:val="70AD47" w:themeColor="accent6"/>
                <w:sz w:val="22"/>
                <w:szCs w:val="22"/>
              </w:rPr>
              <w:t>Carseland</w:t>
            </w:r>
          </w:p>
        </w:tc>
        <w:tc>
          <w:tcPr>
            <w:tcW w:w="3534" w:type="dxa"/>
          </w:tcPr>
          <w:p w14:paraId="7DB9DF86" w14:textId="77777777" w:rsidR="009F0F2D" w:rsidRPr="001425EF" w:rsidRDefault="009F0F2D" w:rsidP="00DF7E3F">
            <w:pPr>
              <w:pStyle w:val="Default"/>
              <w:numPr>
                <w:ilvl w:val="0"/>
                <w:numId w:val="12"/>
              </w:numPr>
              <w:rPr>
                <w:color w:val="ED7D31" w:themeColor="accent2"/>
                <w:sz w:val="22"/>
                <w:szCs w:val="22"/>
              </w:rPr>
            </w:pPr>
            <w:r w:rsidRPr="001425EF">
              <w:rPr>
                <w:color w:val="ED7D31" w:themeColor="accent2"/>
                <w:sz w:val="22"/>
                <w:szCs w:val="22"/>
              </w:rPr>
              <w:t>Sheep River</w:t>
            </w:r>
          </w:p>
        </w:tc>
        <w:tc>
          <w:tcPr>
            <w:tcW w:w="3534" w:type="dxa"/>
          </w:tcPr>
          <w:p w14:paraId="5EC12584" w14:textId="77777777" w:rsidR="009F0F2D" w:rsidRPr="001425EF" w:rsidRDefault="009F0F2D" w:rsidP="00DF7E3F">
            <w:pPr>
              <w:pStyle w:val="Default"/>
              <w:numPr>
                <w:ilvl w:val="0"/>
                <w:numId w:val="13"/>
              </w:numPr>
              <w:rPr>
                <w:color w:val="5B9BD5" w:themeColor="accent1"/>
                <w:sz w:val="22"/>
                <w:szCs w:val="22"/>
              </w:rPr>
            </w:pPr>
            <w:r w:rsidRPr="001425EF">
              <w:rPr>
                <w:color w:val="5B9BD5" w:themeColor="accent1"/>
                <w:sz w:val="22"/>
                <w:szCs w:val="22"/>
              </w:rPr>
              <w:t>Strathmore</w:t>
            </w:r>
          </w:p>
        </w:tc>
      </w:tr>
      <w:tr w:rsidR="009F0F2D" w:rsidRPr="00951869" w14:paraId="009C5173" w14:textId="77777777" w:rsidTr="00DF7E3F">
        <w:tc>
          <w:tcPr>
            <w:tcW w:w="3534" w:type="dxa"/>
          </w:tcPr>
          <w:p w14:paraId="6BC24F4A" w14:textId="77777777" w:rsidR="009F0F2D" w:rsidRPr="001425EF" w:rsidRDefault="009F0F2D" w:rsidP="00DF7E3F">
            <w:pPr>
              <w:pStyle w:val="Default"/>
              <w:numPr>
                <w:ilvl w:val="0"/>
                <w:numId w:val="11"/>
              </w:numPr>
              <w:rPr>
                <w:color w:val="70AD47" w:themeColor="accent6"/>
                <w:sz w:val="22"/>
                <w:szCs w:val="22"/>
              </w:rPr>
            </w:pPr>
            <w:r w:rsidRPr="001425EF">
              <w:rPr>
                <w:color w:val="70AD47" w:themeColor="accent6"/>
                <w:sz w:val="22"/>
                <w:szCs w:val="22"/>
              </w:rPr>
              <w:t>Cereal</w:t>
            </w:r>
          </w:p>
        </w:tc>
        <w:tc>
          <w:tcPr>
            <w:tcW w:w="3534" w:type="dxa"/>
          </w:tcPr>
          <w:p w14:paraId="1868B1D0" w14:textId="77777777" w:rsidR="009F0F2D" w:rsidRPr="001425EF" w:rsidRDefault="009F0F2D" w:rsidP="00DF7E3F">
            <w:pPr>
              <w:pStyle w:val="Default"/>
              <w:numPr>
                <w:ilvl w:val="0"/>
                <w:numId w:val="12"/>
              </w:numPr>
              <w:rPr>
                <w:color w:val="ED7D31" w:themeColor="accent2"/>
                <w:sz w:val="22"/>
                <w:szCs w:val="22"/>
              </w:rPr>
            </w:pPr>
            <w:r w:rsidRPr="001425EF">
              <w:rPr>
                <w:color w:val="ED7D31" w:themeColor="accent2"/>
                <w:sz w:val="22"/>
                <w:szCs w:val="22"/>
              </w:rPr>
              <w:t>Three Hills</w:t>
            </w:r>
          </w:p>
        </w:tc>
        <w:tc>
          <w:tcPr>
            <w:tcW w:w="3534" w:type="dxa"/>
          </w:tcPr>
          <w:p w14:paraId="037A29A5" w14:textId="77777777" w:rsidR="009F0F2D" w:rsidRPr="00951869" w:rsidRDefault="009F0F2D" w:rsidP="00DF7E3F">
            <w:pPr>
              <w:pStyle w:val="Default"/>
              <w:rPr>
                <w:sz w:val="22"/>
                <w:szCs w:val="22"/>
              </w:rPr>
            </w:pPr>
          </w:p>
        </w:tc>
      </w:tr>
      <w:tr w:rsidR="009F0F2D" w:rsidRPr="00951869" w14:paraId="3B8AF168" w14:textId="77777777" w:rsidTr="00DF7E3F">
        <w:tc>
          <w:tcPr>
            <w:tcW w:w="3534" w:type="dxa"/>
          </w:tcPr>
          <w:p w14:paraId="07ED463A" w14:textId="77777777" w:rsidR="009F0F2D" w:rsidRPr="001425EF" w:rsidRDefault="009F0F2D" w:rsidP="00DF7E3F">
            <w:pPr>
              <w:pStyle w:val="Default"/>
              <w:numPr>
                <w:ilvl w:val="0"/>
                <w:numId w:val="11"/>
              </w:numPr>
              <w:rPr>
                <w:color w:val="70AD47" w:themeColor="accent6"/>
                <w:sz w:val="22"/>
                <w:szCs w:val="22"/>
              </w:rPr>
            </w:pPr>
            <w:r w:rsidRPr="001425EF">
              <w:rPr>
                <w:color w:val="70AD47" w:themeColor="accent6"/>
                <w:sz w:val="22"/>
                <w:szCs w:val="22"/>
              </w:rPr>
              <w:t>Consort</w:t>
            </w:r>
          </w:p>
        </w:tc>
        <w:tc>
          <w:tcPr>
            <w:tcW w:w="3534" w:type="dxa"/>
          </w:tcPr>
          <w:p w14:paraId="34ABE14F" w14:textId="77777777" w:rsidR="009F0F2D" w:rsidRPr="001425EF" w:rsidRDefault="009F0F2D" w:rsidP="00DF7E3F">
            <w:pPr>
              <w:pStyle w:val="Default"/>
              <w:numPr>
                <w:ilvl w:val="0"/>
                <w:numId w:val="12"/>
              </w:numPr>
              <w:rPr>
                <w:color w:val="ED7D31" w:themeColor="accent2"/>
                <w:sz w:val="22"/>
                <w:szCs w:val="22"/>
              </w:rPr>
            </w:pPr>
            <w:r w:rsidRPr="001425EF">
              <w:rPr>
                <w:color w:val="ED7D31" w:themeColor="accent2"/>
                <w:sz w:val="22"/>
                <w:szCs w:val="22"/>
              </w:rPr>
              <w:t>Trochu</w:t>
            </w:r>
          </w:p>
        </w:tc>
        <w:tc>
          <w:tcPr>
            <w:tcW w:w="3534" w:type="dxa"/>
          </w:tcPr>
          <w:p w14:paraId="40EF688E" w14:textId="77777777" w:rsidR="009F0F2D" w:rsidRPr="00951869" w:rsidRDefault="009F0F2D" w:rsidP="00DF7E3F">
            <w:pPr>
              <w:pStyle w:val="Default"/>
              <w:rPr>
                <w:sz w:val="22"/>
                <w:szCs w:val="22"/>
              </w:rPr>
            </w:pPr>
          </w:p>
        </w:tc>
      </w:tr>
      <w:tr w:rsidR="009F0F2D" w:rsidRPr="00951869" w14:paraId="3D0B2C62" w14:textId="77777777" w:rsidTr="00DF7E3F">
        <w:tc>
          <w:tcPr>
            <w:tcW w:w="3534" w:type="dxa"/>
          </w:tcPr>
          <w:p w14:paraId="5C5BEE75" w14:textId="77777777" w:rsidR="009F0F2D" w:rsidRPr="001425EF" w:rsidRDefault="009F0F2D" w:rsidP="00DF7E3F">
            <w:pPr>
              <w:pStyle w:val="Default"/>
              <w:numPr>
                <w:ilvl w:val="0"/>
                <w:numId w:val="11"/>
              </w:numPr>
              <w:rPr>
                <w:color w:val="70AD47" w:themeColor="accent6"/>
                <w:sz w:val="22"/>
                <w:szCs w:val="22"/>
              </w:rPr>
            </w:pPr>
            <w:r w:rsidRPr="001425EF">
              <w:rPr>
                <w:color w:val="70AD47" w:themeColor="accent6"/>
                <w:sz w:val="22"/>
                <w:szCs w:val="22"/>
              </w:rPr>
              <w:t>Delia</w:t>
            </w:r>
          </w:p>
        </w:tc>
        <w:tc>
          <w:tcPr>
            <w:tcW w:w="3534" w:type="dxa"/>
          </w:tcPr>
          <w:p w14:paraId="4DD7E9E0" w14:textId="77777777" w:rsidR="009F0F2D" w:rsidRPr="00951869" w:rsidRDefault="009F0F2D" w:rsidP="00DF7E3F">
            <w:pPr>
              <w:pStyle w:val="Default"/>
              <w:rPr>
                <w:sz w:val="22"/>
                <w:szCs w:val="22"/>
              </w:rPr>
            </w:pPr>
          </w:p>
        </w:tc>
        <w:tc>
          <w:tcPr>
            <w:tcW w:w="3534" w:type="dxa"/>
          </w:tcPr>
          <w:p w14:paraId="6F341B60" w14:textId="77777777" w:rsidR="009F0F2D" w:rsidRPr="00951869" w:rsidRDefault="009F0F2D" w:rsidP="00DF7E3F">
            <w:pPr>
              <w:pStyle w:val="Default"/>
              <w:rPr>
                <w:sz w:val="22"/>
                <w:szCs w:val="22"/>
              </w:rPr>
            </w:pPr>
          </w:p>
        </w:tc>
      </w:tr>
      <w:tr w:rsidR="009F0F2D" w:rsidRPr="00951869" w14:paraId="2FB05CED" w14:textId="77777777" w:rsidTr="00DF7E3F">
        <w:tc>
          <w:tcPr>
            <w:tcW w:w="3534" w:type="dxa"/>
          </w:tcPr>
          <w:p w14:paraId="70B284D7" w14:textId="77777777" w:rsidR="009F0F2D" w:rsidRPr="001425EF" w:rsidRDefault="009F0F2D" w:rsidP="00DF7E3F">
            <w:pPr>
              <w:pStyle w:val="Default"/>
              <w:numPr>
                <w:ilvl w:val="0"/>
                <w:numId w:val="11"/>
              </w:numPr>
              <w:rPr>
                <w:color w:val="70AD47" w:themeColor="accent6"/>
                <w:sz w:val="22"/>
                <w:szCs w:val="22"/>
              </w:rPr>
            </w:pPr>
            <w:r w:rsidRPr="001425EF">
              <w:rPr>
                <w:color w:val="70AD47" w:themeColor="accent6"/>
                <w:sz w:val="22"/>
                <w:szCs w:val="22"/>
              </w:rPr>
              <w:t>Empress</w:t>
            </w:r>
          </w:p>
        </w:tc>
        <w:tc>
          <w:tcPr>
            <w:tcW w:w="3534" w:type="dxa"/>
          </w:tcPr>
          <w:p w14:paraId="0B9F12C3" w14:textId="77777777" w:rsidR="009F0F2D" w:rsidRPr="00951869" w:rsidRDefault="009F0F2D" w:rsidP="00DF7E3F">
            <w:pPr>
              <w:pStyle w:val="Default"/>
              <w:rPr>
                <w:sz w:val="22"/>
                <w:szCs w:val="22"/>
              </w:rPr>
            </w:pPr>
          </w:p>
        </w:tc>
        <w:tc>
          <w:tcPr>
            <w:tcW w:w="3534" w:type="dxa"/>
          </w:tcPr>
          <w:p w14:paraId="709F709E" w14:textId="77777777" w:rsidR="009F0F2D" w:rsidRPr="00951869" w:rsidRDefault="009F0F2D" w:rsidP="00DF7E3F">
            <w:pPr>
              <w:pStyle w:val="Default"/>
              <w:rPr>
                <w:sz w:val="22"/>
                <w:szCs w:val="22"/>
              </w:rPr>
            </w:pPr>
          </w:p>
        </w:tc>
      </w:tr>
      <w:tr w:rsidR="009F0F2D" w:rsidRPr="00951869" w14:paraId="402ABD96" w14:textId="77777777" w:rsidTr="00DF7E3F">
        <w:tc>
          <w:tcPr>
            <w:tcW w:w="3534" w:type="dxa"/>
          </w:tcPr>
          <w:p w14:paraId="1BE9CFEF" w14:textId="77777777" w:rsidR="009F0F2D" w:rsidRPr="001425EF" w:rsidRDefault="009F0F2D" w:rsidP="00DF7E3F">
            <w:pPr>
              <w:pStyle w:val="Default"/>
              <w:numPr>
                <w:ilvl w:val="0"/>
                <w:numId w:val="11"/>
              </w:numPr>
              <w:rPr>
                <w:color w:val="70AD47" w:themeColor="accent6"/>
                <w:sz w:val="22"/>
                <w:szCs w:val="22"/>
              </w:rPr>
            </w:pPr>
            <w:r w:rsidRPr="001425EF">
              <w:rPr>
                <w:color w:val="70AD47" w:themeColor="accent6"/>
                <w:sz w:val="22"/>
                <w:szCs w:val="22"/>
              </w:rPr>
              <w:t>Gleichen</w:t>
            </w:r>
          </w:p>
        </w:tc>
        <w:tc>
          <w:tcPr>
            <w:tcW w:w="3534" w:type="dxa"/>
          </w:tcPr>
          <w:p w14:paraId="73DAC383" w14:textId="77777777" w:rsidR="009F0F2D" w:rsidRPr="00951869" w:rsidRDefault="009F0F2D" w:rsidP="00DF7E3F">
            <w:pPr>
              <w:pStyle w:val="Default"/>
              <w:rPr>
                <w:sz w:val="22"/>
                <w:szCs w:val="22"/>
              </w:rPr>
            </w:pPr>
          </w:p>
        </w:tc>
        <w:tc>
          <w:tcPr>
            <w:tcW w:w="3534" w:type="dxa"/>
          </w:tcPr>
          <w:p w14:paraId="2A8B6191" w14:textId="77777777" w:rsidR="009F0F2D" w:rsidRPr="00951869" w:rsidRDefault="009F0F2D" w:rsidP="00DF7E3F">
            <w:pPr>
              <w:pStyle w:val="Default"/>
              <w:rPr>
                <w:sz w:val="22"/>
                <w:szCs w:val="22"/>
              </w:rPr>
            </w:pPr>
          </w:p>
        </w:tc>
      </w:tr>
      <w:tr w:rsidR="009F0F2D" w:rsidRPr="00951869" w14:paraId="2CF5AF50" w14:textId="77777777" w:rsidTr="00DF7E3F">
        <w:tc>
          <w:tcPr>
            <w:tcW w:w="3534" w:type="dxa"/>
          </w:tcPr>
          <w:p w14:paraId="42B7E907" w14:textId="77777777" w:rsidR="009F0F2D" w:rsidRPr="001425EF" w:rsidRDefault="009F0F2D" w:rsidP="00DF7E3F">
            <w:pPr>
              <w:pStyle w:val="Default"/>
              <w:numPr>
                <w:ilvl w:val="0"/>
                <w:numId w:val="11"/>
              </w:numPr>
              <w:rPr>
                <w:color w:val="70AD47" w:themeColor="accent6"/>
                <w:sz w:val="22"/>
                <w:szCs w:val="22"/>
              </w:rPr>
            </w:pPr>
            <w:r w:rsidRPr="001425EF">
              <w:rPr>
                <w:color w:val="70AD47" w:themeColor="accent6"/>
                <w:sz w:val="22"/>
                <w:szCs w:val="22"/>
              </w:rPr>
              <w:t>Hussar</w:t>
            </w:r>
          </w:p>
        </w:tc>
        <w:tc>
          <w:tcPr>
            <w:tcW w:w="3534" w:type="dxa"/>
          </w:tcPr>
          <w:p w14:paraId="24737A9A" w14:textId="77777777" w:rsidR="009F0F2D" w:rsidRPr="00951869" w:rsidRDefault="009F0F2D" w:rsidP="00DF7E3F">
            <w:pPr>
              <w:pStyle w:val="Default"/>
              <w:rPr>
                <w:sz w:val="22"/>
                <w:szCs w:val="22"/>
              </w:rPr>
            </w:pPr>
          </w:p>
        </w:tc>
        <w:tc>
          <w:tcPr>
            <w:tcW w:w="3534" w:type="dxa"/>
          </w:tcPr>
          <w:p w14:paraId="7D331D3D" w14:textId="77777777" w:rsidR="009F0F2D" w:rsidRPr="00951869" w:rsidRDefault="009F0F2D" w:rsidP="00DF7E3F">
            <w:pPr>
              <w:pStyle w:val="Default"/>
              <w:rPr>
                <w:sz w:val="22"/>
                <w:szCs w:val="22"/>
              </w:rPr>
            </w:pPr>
          </w:p>
        </w:tc>
      </w:tr>
      <w:tr w:rsidR="009F0F2D" w:rsidRPr="00951869" w14:paraId="6F69726B" w14:textId="77777777" w:rsidTr="00DF7E3F">
        <w:tc>
          <w:tcPr>
            <w:tcW w:w="3534" w:type="dxa"/>
          </w:tcPr>
          <w:p w14:paraId="6853572B" w14:textId="77777777" w:rsidR="009F0F2D" w:rsidRPr="001425EF" w:rsidRDefault="009F0F2D" w:rsidP="00DF7E3F">
            <w:pPr>
              <w:pStyle w:val="Default"/>
              <w:numPr>
                <w:ilvl w:val="0"/>
                <w:numId w:val="11"/>
              </w:numPr>
              <w:rPr>
                <w:color w:val="70AD47" w:themeColor="accent6"/>
                <w:sz w:val="22"/>
                <w:szCs w:val="22"/>
              </w:rPr>
            </w:pPr>
            <w:r w:rsidRPr="001425EF">
              <w:rPr>
                <w:color w:val="70AD47" w:themeColor="accent6"/>
                <w:sz w:val="22"/>
                <w:szCs w:val="22"/>
              </w:rPr>
              <w:t>Linden</w:t>
            </w:r>
          </w:p>
        </w:tc>
        <w:tc>
          <w:tcPr>
            <w:tcW w:w="3534" w:type="dxa"/>
          </w:tcPr>
          <w:p w14:paraId="6043F4EB" w14:textId="77777777" w:rsidR="009F0F2D" w:rsidRPr="00951869" w:rsidRDefault="009F0F2D" w:rsidP="00DF7E3F">
            <w:pPr>
              <w:pStyle w:val="Default"/>
              <w:rPr>
                <w:sz w:val="22"/>
                <w:szCs w:val="22"/>
              </w:rPr>
            </w:pPr>
          </w:p>
        </w:tc>
        <w:tc>
          <w:tcPr>
            <w:tcW w:w="3534" w:type="dxa"/>
          </w:tcPr>
          <w:p w14:paraId="2A17D595" w14:textId="77777777" w:rsidR="009F0F2D" w:rsidRPr="00951869" w:rsidRDefault="009F0F2D" w:rsidP="00DF7E3F">
            <w:pPr>
              <w:pStyle w:val="Default"/>
              <w:rPr>
                <w:sz w:val="22"/>
                <w:szCs w:val="22"/>
              </w:rPr>
            </w:pPr>
          </w:p>
        </w:tc>
      </w:tr>
      <w:tr w:rsidR="009F0F2D" w:rsidRPr="00951869" w14:paraId="39EDB178" w14:textId="77777777" w:rsidTr="00DF7E3F">
        <w:tc>
          <w:tcPr>
            <w:tcW w:w="3534" w:type="dxa"/>
          </w:tcPr>
          <w:p w14:paraId="3B57630A" w14:textId="77777777" w:rsidR="009F0F2D" w:rsidRPr="001425EF" w:rsidRDefault="009F0F2D" w:rsidP="00DF7E3F">
            <w:pPr>
              <w:pStyle w:val="Default"/>
              <w:numPr>
                <w:ilvl w:val="0"/>
                <w:numId w:val="11"/>
              </w:numPr>
              <w:rPr>
                <w:color w:val="70AD47" w:themeColor="accent6"/>
                <w:sz w:val="22"/>
                <w:szCs w:val="22"/>
              </w:rPr>
            </w:pPr>
            <w:r w:rsidRPr="001425EF">
              <w:rPr>
                <w:color w:val="70AD47" w:themeColor="accent6"/>
                <w:sz w:val="22"/>
                <w:szCs w:val="22"/>
              </w:rPr>
              <w:t>Longview</w:t>
            </w:r>
          </w:p>
        </w:tc>
        <w:tc>
          <w:tcPr>
            <w:tcW w:w="3534" w:type="dxa"/>
          </w:tcPr>
          <w:p w14:paraId="227F4D54" w14:textId="77777777" w:rsidR="009F0F2D" w:rsidRPr="00951869" w:rsidRDefault="009F0F2D" w:rsidP="00DF7E3F">
            <w:pPr>
              <w:pStyle w:val="Default"/>
              <w:rPr>
                <w:sz w:val="22"/>
                <w:szCs w:val="22"/>
              </w:rPr>
            </w:pPr>
          </w:p>
        </w:tc>
        <w:tc>
          <w:tcPr>
            <w:tcW w:w="3534" w:type="dxa"/>
          </w:tcPr>
          <w:p w14:paraId="08C64910" w14:textId="77777777" w:rsidR="009F0F2D" w:rsidRPr="00951869" w:rsidRDefault="009F0F2D" w:rsidP="00DF7E3F">
            <w:pPr>
              <w:pStyle w:val="Default"/>
              <w:rPr>
                <w:sz w:val="22"/>
                <w:szCs w:val="22"/>
              </w:rPr>
            </w:pPr>
          </w:p>
        </w:tc>
      </w:tr>
      <w:tr w:rsidR="009F0F2D" w:rsidRPr="00951869" w14:paraId="051C8D73" w14:textId="77777777" w:rsidTr="00DF7E3F">
        <w:tc>
          <w:tcPr>
            <w:tcW w:w="3534" w:type="dxa"/>
          </w:tcPr>
          <w:p w14:paraId="6EBE2D72" w14:textId="77777777" w:rsidR="009F0F2D" w:rsidRPr="001425EF" w:rsidRDefault="009F0F2D" w:rsidP="00DF7E3F">
            <w:pPr>
              <w:pStyle w:val="Default"/>
              <w:numPr>
                <w:ilvl w:val="0"/>
                <w:numId w:val="11"/>
              </w:numPr>
              <w:rPr>
                <w:color w:val="70AD47" w:themeColor="accent6"/>
                <w:sz w:val="22"/>
                <w:szCs w:val="22"/>
              </w:rPr>
            </w:pPr>
            <w:r w:rsidRPr="001425EF">
              <w:rPr>
                <w:color w:val="70AD47" w:themeColor="accent6"/>
                <w:sz w:val="22"/>
                <w:szCs w:val="22"/>
              </w:rPr>
              <w:t>Millarville</w:t>
            </w:r>
          </w:p>
        </w:tc>
        <w:tc>
          <w:tcPr>
            <w:tcW w:w="3534" w:type="dxa"/>
          </w:tcPr>
          <w:p w14:paraId="10E25AFD" w14:textId="77777777" w:rsidR="009F0F2D" w:rsidRPr="00951869" w:rsidRDefault="009F0F2D" w:rsidP="00DF7E3F">
            <w:pPr>
              <w:pStyle w:val="Default"/>
              <w:rPr>
                <w:sz w:val="22"/>
                <w:szCs w:val="22"/>
              </w:rPr>
            </w:pPr>
          </w:p>
        </w:tc>
        <w:tc>
          <w:tcPr>
            <w:tcW w:w="3534" w:type="dxa"/>
          </w:tcPr>
          <w:p w14:paraId="56C95707" w14:textId="77777777" w:rsidR="009F0F2D" w:rsidRPr="00951869" w:rsidRDefault="009F0F2D" w:rsidP="00DF7E3F">
            <w:pPr>
              <w:pStyle w:val="Default"/>
              <w:rPr>
                <w:sz w:val="22"/>
                <w:szCs w:val="22"/>
              </w:rPr>
            </w:pPr>
          </w:p>
        </w:tc>
      </w:tr>
      <w:tr w:rsidR="009F0F2D" w:rsidRPr="00951869" w14:paraId="7D0FD01C" w14:textId="77777777" w:rsidTr="00DF7E3F">
        <w:tc>
          <w:tcPr>
            <w:tcW w:w="3534" w:type="dxa"/>
          </w:tcPr>
          <w:p w14:paraId="336B2974" w14:textId="77777777" w:rsidR="009F0F2D" w:rsidRPr="001425EF" w:rsidRDefault="009F0F2D" w:rsidP="00DF7E3F">
            <w:pPr>
              <w:pStyle w:val="Default"/>
              <w:numPr>
                <w:ilvl w:val="0"/>
                <w:numId w:val="11"/>
              </w:numPr>
              <w:rPr>
                <w:color w:val="70AD47" w:themeColor="accent6"/>
                <w:sz w:val="22"/>
                <w:szCs w:val="22"/>
              </w:rPr>
            </w:pPr>
            <w:r w:rsidRPr="001425EF">
              <w:rPr>
                <w:color w:val="70AD47" w:themeColor="accent6"/>
                <w:sz w:val="22"/>
                <w:szCs w:val="22"/>
              </w:rPr>
              <w:t>Morrin</w:t>
            </w:r>
          </w:p>
        </w:tc>
        <w:tc>
          <w:tcPr>
            <w:tcW w:w="3534" w:type="dxa"/>
          </w:tcPr>
          <w:p w14:paraId="31221538" w14:textId="77777777" w:rsidR="009F0F2D" w:rsidRPr="00951869" w:rsidRDefault="009F0F2D" w:rsidP="00DF7E3F">
            <w:pPr>
              <w:pStyle w:val="Default"/>
              <w:rPr>
                <w:sz w:val="22"/>
                <w:szCs w:val="22"/>
              </w:rPr>
            </w:pPr>
          </w:p>
        </w:tc>
        <w:tc>
          <w:tcPr>
            <w:tcW w:w="3534" w:type="dxa"/>
          </w:tcPr>
          <w:p w14:paraId="0394C32A" w14:textId="77777777" w:rsidR="009F0F2D" w:rsidRPr="00951869" w:rsidRDefault="009F0F2D" w:rsidP="00DF7E3F">
            <w:pPr>
              <w:pStyle w:val="Default"/>
              <w:rPr>
                <w:sz w:val="22"/>
                <w:szCs w:val="22"/>
              </w:rPr>
            </w:pPr>
          </w:p>
        </w:tc>
      </w:tr>
      <w:tr w:rsidR="009F0F2D" w:rsidRPr="00951869" w14:paraId="4BE7C266" w14:textId="77777777" w:rsidTr="00DF7E3F">
        <w:tc>
          <w:tcPr>
            <w:tcW w:w="3534" w:type="dxa"/>
          </w:tcPr>
          <w:p w14:paraId="62AFC8AB" w14:textId="77777777" w:rsidR="009F0F2D" w:rsidRPr="001425EF" w:rsidRDefault="009F0F2D" w:rsidP="00DF7E3F">
            <w:pPr>
              <w:pStyle w:val="Default"/>
              <w:numPr>
                <w:ilvl w:val="0"/>
                <w:numId w:val="11"/>
              </w:numPr>
              <w:rPr>
                <w:color w:val="70AD47" w:themeColor="accent6"/>
                <w:sz w:val="22"/>
                <w:szCs w:val="22"/>
              </w:rPr>
            </w:pPr>
            <w:r w:rsidRPr="001425EF">
              <w:rPr>
                <w:color w:val="70AD47" w:themeColor="accent6"/>
                <w:sz w:val="22"/>
                <w:szCs w:val="22"/>
              </w:rPr>
              <w:t>Rockyford</w:t>
            </w:r>
          </w:p>
        </w:tc>
        <w:tc>
          <w:tcPr>
            <w:tcW w:w="3534" w:type="dxa"/>
          </w:tcPr>
          <w:p w14:paraId="0CB223C3" w14:textId="77777777" w:rsidR="009F0F2D" w:rsidRPr="00951869" w:rsidRDefault="009F0F2D" w:rsidP="00DF7E3F">
            <w:pPr>
              <w:pStyle w:val="Default"/>
              <w:rPr>
                <w:sz w:val="22"/>
                <w:szCs w:val="22"/>
              </w:rPr>
            </w:pPr>
          </w:p>
        </w:tc>
        <w:tc>
          <w:tcPr>
            <w:tcW w:w="3534" w:type="dxa"/>
          </w:tcPr>
          <w:p w14:paraId="2912A8F0" w14:textId="77777777" w:rsidR="009F0F2D" w:rsidRPr="00951869" w:rsidRDefault="009F0F2D" w:rsidP="00DF7E3F">
            <w:pPr>
              <w:pStyle w:val="Default"/>
              <w:rPr>
                <w:sz w:val="22"/>
                <w:szCs w:val="22"/>
              </w:rPr>
            </w:pPr>
          </w:p>
        </w:tc>
      </w:tr>
      <w:tr w:rsidR="009F0F2D" w:rsidRPr="00951869" w14:paraId="5B903CFA" w14:textId="77777777" w:rsidTr="00DF7E3F">
        <w:tc>
          <w:tcPr>
            <w:tcW w:w="3534" w:type="dxa"/>
          </w:tcPr>
          <w:p w14:paraId="15199A46" w14:textId="77777777" w:rsidR="009F0F2D" w:rsidRPr="001425EF" w:rsidRDefault="009F0F2D" w:rsidP="00DF7E3F">
            <w:pPr>
              <w:pStyle w:val="Default"/>
              <w:numPr>
                <w:ilvl w:val="0"/>
                <w:numId w:val="11"/>
              </w:numPr>
              <w:rPr>
                <w:color w:val="70AD47" w:themeColor="accent6"/>
                <w:sz w:val="22"/>
                <w:szCs w:val="22"/>
              </w:rPr>
            </w:pPr>
            <w:r w:rsidRPr="001425EF">
              <w:rPr>
                <w:color w:val="70AD47" w:themeColor="accent6"/>
                <w:sz w:val="22"/>
                <w:szCs w:val="22"/>
              </w:rPr>
              <w:t>Rumsey</w:t>
            </w:r>
          </w:p>
        </w:tc>
        <w:tc>
          <w:tcPr>
            <w:tcW w:w="3534" w:type="dxa"/>
          </w:tcPr>
          <w:p w14:paraId="12403365" w14:textId="77777777" w:rsidR="009F0F2D" w:rsidRPr="00951869" w:rsidRDefault="009F0F2D" w:rsidP="00DF7E3F">
            <w:pPr>
              <w:pStyle w:val="Default"/>
              <w:rPr>
                <w:sz w:val="22"/>
                <w:szCs w:val="22"/>
              </w:rPr>
            </w:pPr>
          </w:p>
        </w:tc>
        <w:tc>
          <w:tcPr>
            <w:tcW w:w="3534" w:type="dxa"/>
          </w:tcPr>
          <w:p w14:paraId="44005380" w14:textId="77777777" w:rsidR="009F0F2D" w:rsidRPr="00951869" w:rsidRDefault="009F0F2D" w:rsidP="00DF7E3F">
            <w:pPr>
              <w:pStyle w:val="Default"/>
              <w:rPr>
                <w:sz w:val="22"/>
                <w:szCs w:val="22"/>
              </w:rPr>
            </w:pPr>
          </w:p>
        </w:tc>
      </w:tr>
      <w:tr w:rsidR="009F0F2D" w:rsidRPr="00951869" w14:paraId="58D012E2" w14:textId="77777777" w:rsidTr="00DF7E3F">
        <w:tc>
          <w:tcPr>
            <w:tcW w:w="3534" w:type="dxa"/>
          </w:tcPr>
          <w:p w14:paraId="478016BD" w14:textId="77777777" w:rsidR="009F0F2D" w:rsidRPr="001425EF" w:rsidRDefault="009F0F2D" w:rsidP="00DF7E3F">
            <w:pPr>
              <w:pStyle w:val="Default"/>
              <w:numPr>
                <w:ilvl w:val="0"/>
                <w:numId w:val="11"/>
              </w:numPr>
              <w:rPr>
                <w:color w:val="70AD47" w:themeColor="accent6"/>
                <w:sz w:val="22"/>
                <w:szCs w:val="22"/>
              </w:rPr>
            </w:pPr>
            <w:r w:rsidRPr="001425EF">
              <w:rPr>
                <w:color w:val="70AD47" w:themeColor="accent6"/>
                <w:sz w:val="22"/>
                <w:szCs w:val="22"/>
              </w:rPr>
              <w:t>Standard</w:t>
            </w:r>
          </w:p>
        </w:tc>
        <w:tc>
          <w:tcPr>
            <w:tcW w:w="3534" w:type="dxa"/>
          </w:tcPr>
          <w:p w14:paraId="17F53B49" w14:textId="77777777" w:rsidR="009F0F2D" w:rsidRPr="00951869" w:rsidRDefault="009F0F2D" w:rsidP="00DF7E3F">
            <w:pPr>
              <w:pStyle w:val="Default"/>
              <w:rPr>
                <w:sz w:val="22"/>
                <w:szCs w:val="22"/>
              </w:rPr>
            </w:pPr>
          </w:p>
        </w:tc>
        <w:tc>
          <w:tcPr>
            <w:tcW w:w="3534" w:type="dxa"/>
          </w:tcPr>
          <w:p w14:paraId="35F02534" w14:textId="77777777" w:rsidR="009F0F2D" w:rsidRPr="00951869" w:rsidRDefault="009F0F2D" w:rsidP="00DF7E3F">
            <w:pPr>
              <w:pStyle w:val="Default"/>
              <w:rPr>
                <w:sz w:val="22"/>
                <w:szCs w:val="22"/>
              </w:rPr>
            </w:pPr>
          </w:p>
        </w:tc>
      </w:tr>
      <w:tr w:rsidR="009F0F2D" w:rsidRPr="00951869" w14:paraId="7BF45157" w14:textId="77777777" w:rsidTr="00DF7E3F">
        <w:tc>
          <w:tcPr>
            <w:tcW w:w="3534" w:type="dxa"/>
          </w:tcPr>
          <w:p w14:paraId="41713D85" w14:textId="77777777" w:rsidR="009F0F2D" w:rsidRPr="001425EF" w:rsidRDefault="009F0F2D" w:rsidP="00DF7E3F">
            <w:pPr>
              <w:pStyle w:val="Default"/>
              <w:numPr>
                <w:ilvl w:val="0"/>
                <w:numId w:val="11"/>
              </w:numPr>
              <w:rPr>
                <w:color w:val="70AD47" w:themeColor="accent6"/>
                <w:sz w:val="22"/>
                <w:szCs w:val="22"/>
              </w:rPr>
            </w:pPr>
            <w:r w:rsidRPr="001425EF">
              <w:rPr>
                <w:color w:val="70AD47" w:themeColor="accent6"/>
                <w:sz w:val="22"/>
                <w:szCs w:val="22"/>
              </w:rPr>
              <w:t>Youngstown</w:t>
            </w:r>
          </w:p>
        </w:tc>
        <w:tc>
          <w:tcPr>
            <w:tcW w:w="3534" w:type="dxa"/>
          </w:tcPr>
          <w:p w14:paraId="3051F3DB" w14:textId="77777777" w:rsidR="009F0F2D" w:rsidRPr="00951869" w:rsidRDefault="009F0F2D" w:rsidP="00DF7E3F">
            <w:pPr>
              <w:pStyle w:val="Default"/>
              <w:rPr>
                <w:sz w:val="22"/>
                <w:szCs w:val="22"/>
              </w:rPr>
            </w:pPr>
          </w:p>
        </w:tc>
        <w:tc>
          <w:tcPr>
            <w:tcW w:w="3534" w:type="dxa"/>
          </w:tcPr>
          <w:p w14:paraId="5304D88C" w14:textId="77777777" w:rsidR="009F0F2D" w:rsidRPr="00951869" w:rsidRDefault="009F0F2D" w:rsidP="00DF7E3F">
            <w:pPr>
              <w:pStyle w:val="Default"/>
              <w:rPr>
                <w:sz w:val="22"/>
                <w:szCs w:val="22"/>
              </w:rPr>
            </w:pPr>
          </w:p>
        </w:tc>
      </w:tr>
    </w:tbl>
    <w:p w14:paraId="28C556BE" w14:textId="60C8E0B6" w:rsidR="00780F03" w:rsidRDefault="00780F03" w:rsidP="00780F03">
      <w:pPr>
        <w:pStyle w:val="Default"/>
        <w:rPr>
          <w:sz w:val="22"/>
          <w:szCs w:val="22"/>
        </w:rPr>
      </w:pPr>
    </w:p>
    <w:p w14:paraId="59F228FD" w14:textId="34845372" w:rsidR="009F0F2D" w:rsidRPr="00951869" w:rsidRDefault="009F0F2D" w:rsidP="009F0F2D">
      <w:pPr>
        <w:pStyle w:val="Default"/>
        <w:rPr>
          <w:sz w:val="22"/>
          <w:szCs w:val="22"/>
        </w:rPr>
      </w:pPr>
      <w:r w:rsidRPr="00951869">
        <w:rPr>
          <w:sz w:val="22"/>
          <w:szCs w:val="22"/>
        </w:rPr>
        <w:t>Forward inquiries and nominations to Kristine den Boon</w:t>
      </w:r>
      <w:r>
        <w:rPr>
          <w:sz w:val="22"/>
          <w:szCs w:val="22"/>
        </w:rPr>
        <w:t>, Kim Visser, or Caleigh Haworth</w:t>
      </w:r>
      <w:r w:rsidR="00C66A4C">
        <w:rPr>
          <w:sz w:val="22"/>
          <w:szCs w:val="22"/>
        </w:rPr>
        <w:t>.</w:t>
      </w:r>
    </w:p>
    <w:p w14:paraId="3A1B65FA" w14:textId="77777777" w:rsidR="009F0F2D" w:rsidRPr="00E36B17" w:rsidRDefault="009F0F2D" w:rsidP="009F0F2D">
      <w:pPr>
        <w:pStyle w:val="Default"/>
        <w:rPr>
          <w:sz w:val="8"/>
          <w:szCs w:val="8"/>
        </w:rPr>
      </w:pPr>
    </w:p>
    <w:p w14:paraId="4823E928" w14:textId="27ACC660" w:rsidR="009F0F2D" w:rsidRPr="00951869" w:rsidRDefault="009F0F2D" w:rsidP="009F0F2D">
      <w:pPr>
        <w:pStyle w:val="Default"/>
        <w:rPr>
          <w:sz w:val="22"/>
          <w:szCs w:val="22"/>
        </w:rPr>
      </w:pPr>
      <w:r w:rsidRPr="00951869">
        <w:rPr>
          <w:sz w:val="22"/>
          <w:szCs w:val="22"/>
        </w:rPr>
        <w:t xml:space="preserve">E: </w:t>
      </w:r>
      <w:hyperlink r:id="rId7" w:history="1">
        <w:r w:rsidRPr="00951869">
          <w:rPr>
            <w:rStyle w:val="Hyperlink"/>
            <w:sz w:val="22"/>
            <w:szCs w:val="22"/>
          </w:rPr>
          <w:t>kristine@marigold.ab.ca</w:t>
        </w:r>
      </w:hyperlink>
      <w:r w:rsidRPr="00951869">
        <w:rPr>
          <w:sz w:val="22"/>
          <w:szCs w:val="22"/>
        </w:rPr>
        <w:t xml:space="preserve">  /  </w:t>
      </w:r>
      <w:hyperlink r:id="rId8" w:history="1">
        <w:r w:rsidRPr="001B7D95">
          <w:rPr>
            <w:rStyle w:val="Hyperlink"/>
            <w:sz w:val="22"/>
            <w:szCs w:val="22"/>
          </w:rPr>
          <w:t>kim@marigold.ab.ca</w:t>
        </w:r>
      </w:hyperlink>
      <w:r w:rsidRPr="001F39B2">
        <w:rPr>
          <w:sz w:val="22"/>
          <w:szCs w:val="22"/>
        </w:rPr>
        <w:t xml:space="preserve"> </w:t>
      </w:r>
      <w:r w:rsidRPr="00951869">
        <w:rPr>
          <w:sz w:val="22"/>
          <w:szCs w:val="22"/>
        </w:rPr>
        <w:t xml:space="preserve"> /  </w:t>
      </w:r>
      <w:hyperlink r:id="rId9" w:history="1">
        <w:r w:rsidRPr="00951869">
          <w:rPr>
            <w:rStyle w:val="Hyperlink"/>
            <w:sz w:val="22"/>
            <w:szCs w:val="22"/>
          </w:rPr>
          <w:t>caleigh@marigold.ab.ca</w:t>
        </w:r>
      </w:hyperlink>
    </w:p>
    <w:p w14:paraId="24B48C5C" w14:textId="022702C4" w:rsidR="009F0F2D" w:rsidRPr="00951869" w:rsidRDefault="009F0F2D" w:rsidP="009F0F2D">
      <w:pPr>
        <w:pStyle w:val="Default"/>
        <w:rPr>
          <w:sz w:val="22"/>
          <w:szCs w:val="22"/>
        </w:rPr>
      </w:pPr>
      <w:r w:rsidRPr="00951869">
        <w:rPr>
          <w:sz w:val="22"/>
          <w:szCs w:val="22"/>
        </w:rPr>
        <w:t xml:space="preserve">P: 1-855-934-5334     Kristine ext. </w:t>
      </w:r>
      <w:proofErr w:type="gramStart"/>
      <w:r w:rsidRPr="00951869">
        <w:rPr>
          <w:sz w:val="22"/>
          <w:szCs w:val="22"/>
        </w:rPr>
        <w:t>256  /</w:t>
      </w:r>
      <w:proofErr w:type="gramEnd"/>
      <w:r w:rsidRPr="00951869">
        <w:rPr>
          <w:sz w:val="22"/>
          <w:szCs w:val="22"/>
        </w:rPr>
        <w:t xml:space="preserve">  </w:t>
      </w:r>
      <w:r>
        <w:rPr>
          <w:sz w:val="22"/>
          <w:szCs w:val="22"/>
        </w:rPr>
        <w:t>Kim</w:t>
      </w:r>
      <w:r w:rsidRPr="00951869">
        <w:rPr>
          <w:sz w:val="22"/>
          <w:szCs w:val="22"/>
        </w:rPr>
        <w:t xml:space="preserve"> ext. 257  /  Caleigh ext. 252</w:t>
      </w:r>
    </w:p>
    <w:p w14:paraId="3D795D52" w14:textId="77777777" w:rsidR="009F0F2D" w:rsidRPr="00951869" w:rsidRDefault="009F0F2D" w:rsidP="009F0F2D">
      <w:pPr>
        <w:pStyle w:val="Default"/>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1"/>
        <w:gridCol w:w="5301"/>
      </w:tblGrid>
      <w:tr w:rsidR="009F0F2D" w14:paraId="4F9997D9" w14:textId="77777777" w:rsidTr="009F0F2D">
        <w:tc>
          <w:tcPr>
            <w:tcW w:w="5301" w:type="dxa"/>
          </w:tcPr>
          <w:p w14:paraId="745FBD11" w14:textId="2162661F" w:rsidR="009F0F2D" w:rsidRDefault="009F0F2D" w:rsidP="009F0F2D">
            <w:pPr>
              <w:pStyle w:val="Default"/>
              <w:rPr>
                <w:b/>
                <w:i/>
                <w:color w:val="808080" w:themeColor="background1" w:themeShade="80"/>
                <w:sz w:val="18"/>
                <w:szCs w:val="22"/>
                <w:u w:val="single"/>
              </w:rPr>
            </w:pPr>
            <w:r w:rsidRPr="001209B5">
              <w:rPr>
                <w:b/>
                <w:i/>
                <w:color w:val="808080" w:themeColor="background1" w:themeShade="80"/>
                <w:sz w:val="18"/>
                <w:szCs w:val="22"/>
                <w:u w:val="single"/>
              </w:rPr>
              <w:t>Winners of the Awards in 20</w:t>
            </w:r>
            <w:r w:rsidR="00413FE2">
              <w:rPr>
                <w:b/>
                <w:i/>
                <w:color w:val="808080" w:themeColor="background1" w:themeShade="80"/>
                <w:sz w:val="18"/>
                <w:szCs w:val="22"/>
                <w:u w:val="single"/>
              </w:rPr>
              <w:t>20</w:t>
            </w:r>
            <w:r w:rsidRPr="001209B5">
              <w:rPr>
                <w:b/>
                <w:i/>
                <w:color w:val="808080" w:themeColor="background1" w:themeShade="80"/>
                <w:sz w:val="18"/>
                <w:szCs w:val="22"/>
                <w:u w:val="single"/>
              </w:rPr>
              <w:t>:</w:t>
            </w:r>
          </w:p>
        </w:tc>
        <w:tc>
          <w:tcPr>
            <w:tcW w:w="5301" w:type="dxa"/>
          </w:tcPr>
          <w:p w14:paraId="17E537C7" w14:textId="0F2D5BD4" w:rsidR="009F0F2D" w:rsidRDefault="009F0F2D" w:rsidP="009F0F2D">
            <w:pPr>
              <w:pStyle w:val="Default"/>
              <w:rPr>
                <w:b/>
                <w:i/>
                <w:color w:val="808080" w:themeColor="background1" w:themeShade="80"/>
                <w:sz w:val="18"/>
                <w:szCs w:val="22"/>
                <w:u w:val="single"/>
              </w:rPr>
            </w:pPr>
            <w:r w:rsidRPr="001209B5">
              <w:rPr>
                <w:b/>
                <w:i/>
                <w:color w:val="808080" w:themeColor="background1" w:themeShade="80"/>
                <w:sz w:val="18"/>
                <w:szCs w:val="22"/>
                <w:u w:val="single"/>
              </w:rPr>
              <w:t>Honourable Mentions of the Awards in 20</w:t>
            </w:r>
            <w:r w:rsidR="00413FE2">
              <w:rPr>
                <w:b/>
                <w:i/>
                <w:color w:val="808080" w:themeColor="background1" w:themeShade="80"/>
                <w:sz w:val="18"/>
                <w:szCs w:val="22"/>
                <w:u w:val="single"/>
              </w:rPr>
              <w:t>20</w:t>
            </w:r>
            <w:r w:rsidRPr="001209B5">
              <w:rPr>
                <w:b/>
                <w:i/>
                <w:color w:val="808080" w:themeColor="background1" w:themeShade="80"/>
                <w:sz w:val="18"/>
                <w:szCs w:val="22"/>
                <w:u w:val="single"/>
              </w:rPr>
              <w:t>:</w:t>
            </w:r>
          </w:p>
        </w:tc>
      </w:tr>
      <w:tr w:rsidR="009F0F2D" w14:paraId="26F625E7" w14:textId="77777777" w:rsidTr="009F0F2D">
        <w:tc>
          <w:tcPr>
            <w:tcW w:w="5301" w:type="dxa"/>
          </w:tcPr>
          <w:p w14:paraId="52632F68" w14:textId="5A29142A" w:rsidR="009F0F2D" w:rsidRPr="009F0F2D" w:rsidRDefault="009F0F2D" w:rsidP="009F0F2D">
            <w:pPr>
              <w:pStyle w:val="Default"/>
              <w:rPr>
                <w:b/>
                <w:i/>
                <w:color w:val="808080" w:themeColor="background1" w:themeShade="80"/>
                <w:sz w:val="18"/>
                <w:szCs w:val="22"/>
              </w:rPr>
            </w:pPr>
            <w:r w:rsidRPr="00DC5992">
              <w:rPr>
                <w:b/>
                <w:i/>
                <w:color w:val="808080" w:themeColor="background1" w:themeShade="80"/>
                <w:sz w:val="18"/>
                <w:szCs w:val="22"/>
              </w:rPr>
              <w:t xml:space="preserve">Small – </w:t>
            </w:r>
            <w:r w:rsidR="00413FE2">
              <w:rPr>
                <w:b/>
                <w:i/>
                <w:color w:val="808080" w:themeColor="background1" w:themeShade="80"/>
                <w:sz w:val="18"/>
                <w:szCs w:val="22"/>
              </w:rPr>
              <w:t>Bighorn Library for their Rocky Mountain Animals Book Project</w:t>
            </w:r>
          </w:p>
        </w:tc>
        <w:tc>
          <w:tcPr>
            <w:tcW w:w="5301" w:type="dxa"/>
          </w:tcPr>
          <w:p w14:paraId="421E7EE0" w14:textId="648379A4" w:rsidR="009F0F2D" w:rsidRPr="009F0F2D" w:rsidRDefault="009F0F2D" w:rsidP="009F0F2D">
            <w:pPr>
              <w:pStyle w:val="Default"/>
              <w:rPr>
                <w:b/>
                <w:i/>
                <w:color w:val="808080" w:themeColor="background1" w:themeShade="80"/>
                <w:sz w:val="18"/>
                <w:szCs w:val="22"/>
              </w:rPr>
            </w:pPr>
            <w:r w:rsidRPr="00DC5992">
              <w:rPr>
                <w:b/>
                <w:i/>
                <w:color w:val="808080" w:themeColor="background1" w:themeShade="80"/>
                <w:sz w:val="18"/>
                <w:szCs w:val="22"/>
              </w:rPr>
              <w:t xml:space="preserve">Small – </w:t>
            </w:r>
            <w:r w:rsidR="00F032C4">
              <w:rPr>
                <w:b/>
                <w:i/>
                <w:color w:val="808080" w:themeColor="background1" w:themeShade="80"/>
                <w:sz w:val="18"/>
                <w:szCs w:val="22"/>
              </w:rPr>
              <w:t>Linden Municipal Library for their Indigenous Peoples Sleepover</w:t>
            </w:r>
          </w:p>
        </w:tc>
      </w:tr>
      <w:tr w:rsidR="009F0F2D" w14:paraId="21C0DB0F" w14:textId="77777777" w:rsidTr="009F0F2D">
        <w:tc>
          <w:tcPr>
            <w:tcW w:w="5301" w:type="dxa"/>
          </w:tcPr>
          <w:p w14:paraId="4C18D02E" w14:textId="6E847F8D" w:rsidR="009F0F2D" w:rsidRPr="009F0F2D" w:rsidRDefault="009F0F2D" w:rsidP="009F0F2D">
            <w:pPr>
              <w:pStyle w:val="Default"/>
              <w:rPr>
                <w:b/>
                <w:i/>
                <w:color w:val="808080" w:themeColor="background1" w:themeShade="80"/>
                <w:sz w:val="18"/>
                <w:szCs w:val="22"/>
              </w:rPr>
            </w:pPr>
            <w:r w:rsidRPr="00DC5992">
              <w:rPr>
                <w:b/>
                <w:i/>
                <w:color w:val="808080" w:themeColor="background1" w:themeShade="80"/>
                <w:sz w:val="18"/>
                <w:szCs w:val="22"/>
              </w:rPr>
              <w:t xml:space="preserve">Medium – </w:t>
            </w:r>
            <w:r w:rsidR="00413FE2">
              <w:rPr>
                <w:b/>
                <w:i/>
                <w:color w:val="808080" w:themeColor="background1" w:themeShade="80"/>
                <w:sz w:val="18"/>
                <w:szCs w:val="22"/>
              </w:rPr>
              <w:t xml:space="preserve">Banff Public Library for their Social Wellness </w:t>
            </w:r>
            <w:r w:rsidR="00F032C4">
              <w:rPr>
                <w:b/>
                <w:i/>
                <w:color w:val="808080" w:themeColor="background1" w:themeShade="80"/>
                <w:sz w:val="18"/>
                <w:szCs w:val="22"/>
              </w:rPr>
              <w:t>p</w:t>
            </w:r>
            <w:r w:rsidR="00413FE2">
              <w:rPr>
                <w:b/>
                <w:i/>
                <w:color w:val="808080" w:themeColor="background1" w:themeShade="80"/>
                <w:sz w:val="18"/>
                <w:szCs w:val="22"/>
              </w:rPr>
              <w:t>rogram</w:t>
            </w:r>
          </w:p>
        </w:tc>
        <w:tc>
          <w:tcPr>
            <w:tcW w:w="5301" w:type="dxa"/>
          </w:tcPr>
          <w:p w14:paraId="6EF75691" w14:textId="7B50AAF6" w:rsidR="009F0F2D" w:rsidRDefault="009F0F2D" w:rsidP="009F0F2D">
            <w:pPr>
              <w:pStyle w:val="Default"/>
              <w:rPr>
                <w:b/>
                <w:i/>
                <w:color w:val="808080" w:themeColor="background1" w:themeShade="80"/>
                <w:sz w:val="18"/>
                <w:szCs w:val="22"/>
                <w:u w:val="single"/>
              </w:rPr>
            </w:pPr>
            <w:r w:rsidRPr="00DC5992">
              <w:rPr>
                <w:b/>
                <w:i/>
                <w:color w:val="808080" w:themeColor="background1" w:themeShade="80"/>
                <w:sz w:val="18"/>
                <w:szCs w:val="22"/>
              </w:rPr>
              <w:t xml:space="preserve">Medium – </w:t>
            </w:r>
            <w:r>
              <w:rPr>
                <w:b/>
                <w:i/>
                <w:color w:val="808080" w:themeColor="background1" w:themeShade="80"/>
                <w:sz w:val="18"/>
                <w:szCs w:val="22"/>
              </w:rPr>
              <w:t>Three Hills</w:t>
            </w:r>
            <w:r w:rsidRPr="00DC5992">
              <w:rPr>
                <w:b/>
                <w:i/>
                <w:color w:val="808080" w:themeColor="background1" w:themeShade="80"/>
                <w:sz w:val="18"/>
                <w:szCs w:val="22"/>
              </w:rPr>
              <w:t xml:space="preserve"> Municipal Library for their</w:t>
            </w:r>
            <w:r>
              <w:rPr>
                <w:b/>
                <w:i/>
                <w:color w:val="808080" w:themeColor="background1" w:themeShade="80"/>
                <w:sz w:val="18"/>
                <w:szCs w:val="22"/>
              </w:rPr>
              <w:t xml:space="preserve"> </w:t>
            </w:r>
            <w:r w:rsidR="00F032C4">
              <w:rPr>
                <w:b/>
                <w:i/>
                <w:color w:val="808080" w:themeColor="background1" w:themeShade="80"/>
                <w:sz w:val="18"/>
                <w:szCs w:val="22"/>
              </w:rPr>
              <w:t>Maker Kits</w:t>
            </w:r>
          </w:p>
        </w:tc>
      </w:tr>
      <w:tr w:rsidR="009F0F2D" w14:paraId="3C76992F" w14:textId="77777777" w:rsidTr="009F0F2D">
        <w:tc>
          <w:tcPr>
            <w:tcW w:w="5301" w:type="dxa"/>
          </w:tcPr>
          <w:p w14:paraId="7EA094F4" w14:textId="63D70308" w:rsidR="009F0F2D" w:rsidRPr="009F0F2D" w:rsidRDefault="009F0F2D" w:rsidP="009F0F2D">
            <w:pPr>
              <w:pStyle w:val="Default"/>
              <w:rPr>
                <w:b/>
                <w:i/>
                <w:color w:val="808080" w:themeColor="background1" w:themeShade="80"/>
                <w:sz w:val="18"/>
                <w:szCs w:val="22"/>
              </w:rPr>
            </w:pPr>
            <w:r w:rsidRPr="00DC5992">
              <w:rPr>
                <w:b/>
                <w:i/>
                <w:color w:val="808080" w:themeColor="background1" w:themeShade="80"/>
                <w:sz w:val="18"/>
                <w:szCs w:val="22"/>
              </w:rPr>
              <w:t xml:space="preserve">Large – </w:t>
            </w:r>
            <w:r>
              <w:rPr>
                <w:b/>
                <w:i/>
                <w:color w:val="808080" w:themeColor="background1" w:themeShade="80"/>
                <w:sz w:val="18"/>
                <w:szCs w:val="22"/>
              </w:rPr>
              <w:t xml:space="preserve">Airdrie Public </w:t>
            </w:r>
            <w:r w:rsidRPr="00DC5992">
              <w:rPr>
                <w:b/>
                <w:i/>
                <w:color w:val="808080" w:themeColor="background1" w:themeShade="80"/>
                <w:sz w:val="18"/>
                <w:szCs w:val="22"/>
              </w:rPr>
              <w:t xml:space="preserve">Library for </w:t>
            </w:r>
            <w:r w:rsidR="00413FE2">
              <w:rPr>
                <w:b/>
                <w:i/>
                <w:color w:val="808080" w:themeColor="background1" w:themeShade="80"/>
                <w:sz w:val="18"/>
                <w:szCs w:val="22"/>
              </w:rPr>
              <w:t>Gill-</w:t>
            </w:r>
            <w:proofErr w:type="spellStart"/>
            <w:r w:rsidR="00413FE2">
              <w:rPr>
                <w:b/>
                <w:i/>
                <w:color w:val="808080" w:themeColor="background1" w:themeShade="80"/>
                <w:sz w:val="18"/>
                <w:szCs w:val="22"/>
              </w:rPr>
              <w:t>bert</w:t>
            </w:r>
            <w:proofErr w:type="spellEnd"/>
            <w:r w:rsidR="00413FE2">
              <w:rPr>
                <w:b/>
                <w:i/>
                <w:color w:val="808080" w:themeColor="background1" w:themeShade="80"/>
                <w:sz w:val="18"/>
                <w:szCs w:val="22"/>
              </w:rPr>
              <w:t xml:space="preserve"> the Reading Fish</w:t>
            </w:r>
          </w:p>
        </w:tc>
        <w:tc>
          <w:tcPr>
            <w:tcW w:w="5301" w:type="dxa"/>
          </w:tcPr>
          <w:p w14:paraId="717F51EB" w14:textId="75729695" w:rsidR="009F0F2D" w:rsidRPr="009F0F2D" w:rsidRDefault="009F0F2D" w:rsidP="009F0F2D">
            <w:pPr>
              <w:pStyle w:val="Default"/>
              <w:rPr>
                <w:b/>
                <w:i/>
                <w:color w:val="808080" w:themeColor="background1" w:themeShade="80"/>
                <w:sz w:val="18"/>
                <w:szCs w:val="22"/>
              </w:rPr>
            </w:pPr>
            <w:r w:rsidRPr="00DC5992">
              <w:rPr>
                <w:b/>
                <w:i/>
                <w:color w:val="808080" w:themeColor="background1" w:themeShade="80"/>
                <w:sz w:val="18"/>
                <w:szCs w:val="22"/>
              </w:rPr>
              <w:t xml:space="preserve">Large – </w:t>
            </w:r>
            <w:r w:rsidR="00F032C4">
              <w:rPr>
                <w:b/>
                <w:i/>
                <w:color w:val="808080" w:themeColor="background1" w:themeShade="80"/>
                <w:sz w:val="18"/>
                <w:szCs w:val="22"/>
              </w:rPr>
              <w:t>Chestermere</w:t>
            </w:r>
            <w:r>
              <w:rPr>
                <w:b/>
                <w:i/>
                <w:color w:val="808080" w:themeColor="background1" w:themeShade="80"/>
                <w:sz w:val="18"/>
                <w:szCs w:val="22"/>
              </w:rPr>
              <w:t xml:space="preserve"> Public </w:t>
            </w:r>
            <w:r w:rsidRPr="00DC5992">
              <w:rPr>
                <w:b/>
                <w:i/>
                <w:color w:val="808080" w:themeColor="background1" w:themeShade="80"/>
                <w:sz w:val="18"/>
                <w:szCs w:val="22"/>
              </w:rPr>
              <w:t xml:space="preserve">Library for their </w:t>
            </w:r>
            <w:r w:rsidR="00F032C4">
              <w:rPr>
                <w:b/>
                <w:i/>
                <w:color w:val="808080" w:themeColor="background1" w:themeShade="80"/>
                <w:sz w:val="18"/>
                <w:szCs w:val="22"/>
              </w:rPr>
              <w:t>Preschool Storytime program</w:t>
            </w:r>
          </w:p>
        </w:tc>
      </w:tr>
    </w:tbl>
    <w:p w14:paraId="6F896039" w14:textId="77777777" w:rsidR="009F0F2D" w:rsidRDefault="009F0F2D" w:rsidP="00E36B17">
      <w:pPr>
        <w:pStyle w:val="Default"/>
        <w:rPr>
          <w:b/>
          <w:i/>
          <w:color w:val="808080" w:themeColor="background1" w:themeShade="80"/>
          <w:sz w:val="18"/>
          <w:szCs w:val="22"/>
          <w:u w:val="single"/>
        </w:rPr>
      </w:pPr>
    </w:p>
    <w:sectPr w:rsidR="009F0F2D" w:rsidSect="00A32444">
      <w:headerReference w:type="default" r:id="rId10"/>
      <w:footerReference w:type="default" r:id="rId11"/>
      <w:pgSz w:w="12240" w:h="15840"/>
      <w:pgMar w:top="1152" w:right="634" w:bottom="1008" w:left="994" w:header="70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30035" w14:textId="77777777" w:rsidR="009E4E2C" w:rsidRDefault="009E4E2C" w:rsidP="009E48D5">
      <w:pPr>
        <w:spacing w:after="0"/>
      </w:pPr>
      <w:r>
        <w:separator/>
      </w:r>
    </w:p>
  </w:endnote>
  <w:endnote w:type="continuationSeparator" w:id="0">
    <w:p w14:paraId="237A3B0A" w14:textId="77777777" w:rsidR="009E4E2C" w:rsidRDefault="009E4E2C" w:rsidP="009E48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ncing Script OT">
    <w:altName w:val="Calibri"/>
    <w:panose1 w:val="00000000000000000000"/>
    <w:charset w:val="00"/>
    <w:family w:val="modern"/>
    <w:notTrueType/>
    <w:pitch w:val="variable"/>
    <w:sig w:usb0="A000002F" w:usb1="4000000B" w:usb2="00000000" w:usb3="00000000" w:csb0="00000111" w:csb1="00000000"/>
  </w:font>
  <w:font w:name="Azo Sans">
    <w:altName w:val="Calibri"/>
    <w:panose1 w:val="00000000000000000000"/>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359E7" w14:textId="77777777" w:rsidR="009E48D5" w:rsidRPr="001342A0" w:rsidRDefault="009E48D5" w:rsidP="00A32444">
    <w:pPr>
      <w:pStyle w:val="Footer"/>
      <w:pBdr>
        <w:top w:val="single" w:sz="36" w:space="1" w:color="390E42"/>
      </w:pBdr>
      <w:tabs>
        <w:tab w:val="right" w:pos="9270"/>
      </w:tabs>
      <w:spacing w:after="20"/>
      <w:ind w:right="-8" w:hanging="450"/>
      <w:jc w:val="center"/>
      <w:rPr>
        <w:rFonts w:ascii="Azo Sans" w:hAnsi="Azo Sans"/>
        <w:color w:val="390E42"/>
        <w:sz w:val="6"/>
        <w:szCs w:val="20"/>
      </w:rPr>
    </w:pPr>
  </w:p>
  <w:p w14:paraId="5EECEBC7" w14:textId="77777777" w:rsidR="009E48D5" w:rsidRPr="001342A0" w:rsidRDefault="009E48D5" w:rsidP="001342A0">
    <w:pPr>
      <w:pStyle w:val="Footer"/>
      <w:tabs>
        <w:tab w:val="clear" w:pos="9360"/>
      </w:tabs>
      <w:spacing w:after="20"/>
      <w:ind w:right="-540" w:hanging="450"/>
      <w:jc w:val="center"/>
      <w:rPr>
        <w:rFonts w:ascii="Azo Sans" w:hAnsi="Azo Sans"/>
        <w:color w:val="390E42"/>
        <w:sz w:val="16"/>
        <w:szCs w:val="20"/>
      </w:rPr>
    </w:pPr>
    <w:r w:rsidRPr="009E48D5">
      <w:rPr>
        <w:rFonts w:ascii="Azo Sans" w:hAnsi="Azo Sans"/>
        <w:color w:val="390E42"/>
        <w:sz w:val="18"/>
        <w:szCs w:val="20"/>
      </w:rPr>
      <w:t>MARIGOLD LIBRARY SYSTEM</w:t>
    </w:r>
    <w:r>
      <w:rPr>
        <w:rFonts w:ascii="Azo Sans" w:hAnsi="Azo Sans"/>
        <w:color w:val="390E42"/>
        <w:sz w:val="18"/>
        <w:szCs w:val="20"/>
      </w:rPr>
      <w:t xml:space="preserve"> </w:t>
    </w:r>
    <w:r w:rsidRPr="009E48D5">
      <w:rPr>
        <w:rFonts w:ascii="Azo Sans" w:hAnsi="Azo Sans"/>
        <w:color w:val="390E42"/>
        <w:sz w:val="18"/>
        <w:szCs w:val="20"/>
      </w:rPr>
      <w:t xml:space="preserve"> </w:t>
    </w:r>
    <w:r w:rsidRPr="009C26FC">
      <w:rPr>
        <w:rFonts w:ascii="Azo Sans" w:hAnsi="Azo Sans"/>
        <w:color w:val="278340"/>
        <w:sz w:val="24"/>
        <w:szCs w:val="20"/>
      </w:rPr>
      <w:t>•</w:t>
    </w:r>
    <w:r w:rsidRPr="009E48D5">
      <w:rPr>
        <w:rFonts w:ascii="Azo Sans" w:hAnsi="Azo Sans"/>
        <w:color w:val="390E42"/>
        <w:sz w:val="18"/>
        <w:szCs w:val="20"/>
      </w:rPr>
      <w:t xml:space="preserve"> </w:t>
    </w:r>
    <w:r>
      <w:rPr>
        <w:rFonts w:ascii="Azo Sans" w:hAnsi="Azo Sans"/>
        <w:color w:val="390E42"/>
        <w:sz w:val="18"/>
        <w:szCs w:val="20"/>
      </w:rPr>
      <w:t xml:space="preserve"> </w:t>
    </w:r>
    <w:r w:rsidRPr="009E48D5">
      <w:rPr>
        <w:rFonts w:ascii="Azo Sans" w:hAnsi="Azo Sans"/>
        <w:color w:val="390E42"/>
        <w:sz w:val="18"/>
        <w:szCs w:val="20"/>
      </w:rPr>
      <w:t>710 2nd St</w:t>
    </w:r>
    <w:r>
      <w:rPr>
        <w:rFonts w:ascii="Azo Sans" w:hAnsi="Azo Sans"/>
        <w:color w:val="390E42"/>
        <w:sz w:val="18"/>
        <w:szCs w:val="20"/>
      </w:rPr>
      <w:t xml:space="preserve"> </w:t>
    </w:r>
    <w:r w:rsidRPr="009E48D5">
      <w:rPr>
        <w:rFonts w:ascii="Azo Sans" w:hAnsi="Azo Sans"/>
        <w:color w:val="390E42"/>
        <w:sz w:val="18"/>
        <w:szCs w:val="20"/>
      </w:rPr>
      <w:t xml:space="preserve"> </w:t>
    </w:r>
    <w:r w:rsidRPr="009C26FC">
      <w:rPr>
        <w:rFonts w:ascii="Azo Sans" w:hAnsi="Azo Sans"/>
        <w:color w:val="278340"/>
        <w:sz w:val="24"/>
        <w:szCs w:val="20"/>
      </w:rPr>
      <w:t>•</w:t>
    </w:r>
    <w:r>
      <w:rPr>
        <w:rFonts w:ascii="Azo Sans" w:hAnsi="Azo Sans"/>
        <w:color w:val="278340"/>
        <w:sz w:val="18"/>
        <w:szCs w:val="20"/>
      </w:rPr>
      <w:t xml:space="preserve"> </w:t>
    </w:r>
    <w:r w:rsidRPr="009E48D5">
      <w:rPr>
        <w:rFonts w:ascii="Azo Sans" w:hAnsi="Azo Sans"/>
        <w:color w:val="390E42"/>
        <w:sz w:val="18"/>
        <w:szCs w:val="20"/>
      </w:rPr>
      <w:t xml:space="preserve"> Strathmore AB </w:t>
    </w:r>
    <w:r w:rsidR="001342A0">
      <w:rPr>
        <w:rFonts w:ascii="Azo Sans" w:hAnsi="Azo Sans"/>
        <w:color w:val="390E42"/>
        <w:sz w:val="18"/>
        <w:szCs w:val="20"/>
      </w:rPr>
      <w:t xml:space="preserve"> </w:t>
    </w:r>
    <w:r w:rsidRPr="009E48D5">
      <w:rPr>
        <w:rFonts w:ascii="Azo Sans" w:hAnsi="Azo Sans"/>
        <w:color w:val="390E42"/>
        <w:sz w:val="18"/>
        <w:szCs w:val="20"/>
      </w:rPr>
      <w:t>T1P 1K4</w:t>
    </w:r>
    <w:r>
      <w:rPr>
        <w:rFonts w:ascii="Azo Sans" w:hAnsi="Azo Sans"/>
        <w:color w:val="390E42"/>
        <w:sz w:val="18"/>
        <w:szCs w:val="20"/>
      </w:rPr>
      <w:t xml:space="preserve"> </w:t>
    </w:r>
    <w:r w:rsidRPr="009E48D5">
      <w:rPr>
        <w:rFonts w:ascii="Azo Sans" w:hAnsi="Azo Sans"/>
        <w:color w:val="390E42"/>
        <w:sz w:val="18"/>
        <w:szCs w:val="20"/>
      </w:rPr>
      <w:t xml:space="preserve"> </w:t>
    </w:r>
    <w:r w:rsidRPr="009C26FC">
      <w:rPr>
        <w:rFonts w:ascii="Azo Sans" w:hAnsi="Azo Sans"/>
        <w:color w:val="278340"/>
        <w:sz w:val="24"/>
        <w:szCs w:val="20"/>
      </w:rPr>
      <w:t>•</w:t>
    </w:r>
    <w:r w:rsidRPr="009C26FC">
      <w:rPr>
        <w:rFonts w:ascii="Azo Sans" w:hAnsi="Azo Sans"/>
        <w:color w:val="390E42"/>
        <w:sz w:val="24"/>
        <w:szCs w:val="20"/>
      </w:rPr>
      <w:t xml:space="preserve">  </w:t>
    </w:r>
    <w:r w:rsidRPr="009E48D5">
      <w:rPr>
        <w:rFonts w:ascii="Azo Sans" w:hAnsi="Azo Sans"/>
        <w:color w:val="390E42"/>
        <w:sz w:val="18"/>
      </w:rPr>
      <w:t xml:space="preserve">403.934.5334  </w:t>
    </w:r>
    <w:r w:rsidRPr="009C26FC">
      <w:rPr>
        <w:rFonts w:ascii="Azo Sans" w:hAnsi="Azo Sans"/>
        <w:color w:val="278340"/>
        <w:sz w:val="24"/>
        <w:szCs w:val="20"/>
      </w:rPr>
      <w:t>•</w:t>
    </w:r>
    <w:r w:rsidRPr="009E48D5">
      <w:rPr>
        <w:rFonts w:ascii="Azo Sans" w:hAnsi="Azo Sans"/>
        <w:color w:val="390E42"/>
        <w:sz w:val="18"/>
      </w:rPr>
      <w:t xml:space="preserve">  1.855.934.5334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7E5F0" w14:textId="77777777" w:rsidR="009E4E2C" w:rsidRDefault="009E4E2C" w:rsidP="009E48D5">
      <w:pPr>
        <w:spacing w:after="0"/>
      </w:pPr>
      <w:r>
        <w:separator/>
      </w:r>
    </w:p>
  </w:footnote>
  <w:footnote w:type="continuationSeparator" w:id="0">
    <w:p w14:paraId="774FEB18" w14:textId="77777777" w:rsidR="009E4E2C" w:rsidRDefault="009E4E2C" w:rsidP="009E48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16B2C" w14:textId="77777777" w:rsidR="000242C4" w:rsidRDefault="009E48D5" w:rsidP="00A32444">
    <w:pPr>
      <w:pStyle w:val="Header"/>
      <w:pBdr>
        <w:bottom w:val="single" w:sz="36" w:space="1" w:color="390E42"/>
      </w:pBdr>
      <w:tabs>
        <w:tab w:val="clear" w:pos="4680"/>
        <w:tab w:val="clear" w:pos="9360"/>
        <w:tab w:val="right" w:pos="10530"/>
      </w:tabs>
      <w:jc w:val="center"/>
      <w:rPr>
        <w:rFonts w:ascii="Azo Sans" w:hAnsi="Azo Sans"/>
        <w:color w:val="390E42"/>
        <w:sz w:val="20"/>
        <w:szCs w:val="20"/>
      </w:rPr>
    </w:pPr>
    <w:r>
      <w:rPr>
        <w:noProof/>
        <w:lang w:val="en-CA" w:eastAsia="en-CA"/>
      </w:rPr>
      <w:drawing>
        <wp:anchor distT="0" distB="0" distL="114300" distR="114300" simplePos="0" relativeHeight="251658240" behindDoc="0" locked="0" layoutInCell="1" allowOverlap="1" wp14:anchorId="505AE939" wp14:editId="4AB2220C">
          <wp:simplePos x="0" y="0"/>
          <wp:positionH relativeFrom="column">
            <wp:posOffset>-334949</wp:posOffset>
          </wp:positionH>
          <wp:positionV relativeFrom="paragraph">
            <wp:posOffset>-310515</wp:posOffset>
          </wp:positionV>
          <wp:extent cx="1065899" cy="933512"/>
          <wp:effectExtent l="0" t="0" r="127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G_logo_LogoFull_gradie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5899" cy="933512"/>
                  </a:xfrm>
                  <a:prstGeom prst="rect">
                    <a:avLst/>
                  </a:prstGeom>
                </pic:spPr>
              </pic:pic>
            </a:graphicData>
          </a:graphic>
          <wp14:sizeRelH relativeFrom="page">
            <wp14:pctWidth>0</wp14:pctWidth>
          </wp14:sizeRelH>
          <wp14:sizeRelV relativeFrom="page">
            <wp14:pctHeight>0</wp14:pctHeight>
          </wp14:sizeRelV>
        </wp:anchor>
      </w:drawing>
    </w:r>
    <w:r w:rsidR="00FE35C4">
      <w:rPr>
        <w:rFonts w:ascii="Azo Sans" w:hAnsi="Azo Sans"/>
        <w:color w:val="390E42"/>
        <w:sz w:val="20"/>
        <w:szCs w:val="20"/>
      </w:rPr>
      <w:tab/>
    </w:r>
  </w:p>
  <w:p w14:paraId="1CC93AA6" w14:textId="77777777" w:rsidR="001342A0" w:rsidRPr="00FE35C4" w:rsidRDefault="000242C4" w:rsidP="00A32444">
    <w:pPr>
      <w:pStyle w:val="Header"/>
      <w:pBdr>
        <w:bottom w:val="single" w:sz="36" w:space="1" w:color="390E42"/>
      </w:pBdr>
      <w:tabs>
        <w:tab w:val="clear" w:pos="4680"/>
        <w:tab w:val="clear" w:pos="9360"/>
        <w:tab w:val="right" w:pos="10530"/>
      </w:tabs>
      <w:jc w:val="center"/>
      <w:rPr>
        <w:sz w:val="8"/>
      </w:rPr>
    </w:pPr>
    <w:r>
      <w:rPr>
        <w:rFonts w:ascii="Azo Sans" w:hAnsi="Azo Sans"/>
        <w:color w:val="390E42"/>
        <w:sz w:val="20"/>
        <w:szCs w:val="20"/>
      </w:rPr>
      <w:tab/>
    </w:r>
    <w:r w:rsidR="00FE35C4" w:rsidRPr="00FE35C4">
      <w:rPr>
        <w:rFonts w:ascii="Azo Sans" w:hAnsi="Azo Sans"/>
        <w:color w:val="390E42"/>
        <w:sz w:val="20"/>
        <w:szCs w:val="20"/>
      </w:rPr>
      <w:t>www.marigold.ab.ca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8D5"/>
    <w:multiLevelType w:val="hybridMultilevel"/>
    <w:tmpl w:val="8A8C85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B8F5B4"/>
    <w:multiLevelType w:val="hybridMultilevel"/>
    <w:tmpl w:val="7076608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5B50259"/>
    <w:multiLevelType w:val="hybridMultilevel"/>
    <w:tmpl w:val="EDAA52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0C96F33"/>
    <w:multiLevelType w:val="hybridMultilevel"/>
    <w:tmpl w:val="D7928A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56E9F77"/>
    <w:multiLevelType w:val="hybridMultilevel"/>
    <w:tmpl w:val="B2E2801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99D2116"/>
    <w:multiLevelType w:val="hybridMultilevel"/>
    <w:tmpl w:val="EBC0E7A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C81175F"/>
    <w:multiLevelType w:val="hybridMultilevel"/>
    <w:tmpl w:val="881AC6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CC23919"/>
    <w:multiLevelType w:val="hybridMultilevel"/>
    <w:tmpl w:val="4468BE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7057AF7"/>
    <w:multiLevelType w:val="hybridMultilevel"/>
    <w:tmpl w:val="3F6ED6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96341C4"/>
    <w:multiLevelType w:val="hybridMultilevel"/>
    <w:tmpl w:val="772063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1446E80"/>
    <w:multiLevelType w:val="hybridMultilevel"/>
    <w:tmpl w:val="C6FC66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3940D49"/>
    <w:multiLevelType w:val="hybridMultilevel"/>
    <w:tmpl w:val="C8E0E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76632E8"/>
    <w:multiLevelType w:val="hybridMultilevel"/>
    <w:tmpl w:val="4B92B8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F226F6B"/>
    <w:multiLevelType w:val="hybridMultilevel"/>
    <w:tmpl w:val="657CDF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BE14C18"/>
    <w:multiLevelType w:val="hybridMultilevel"/>
    <w:tmpl w:val="DF0210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1"/>
  </w:num>
  <w:num w:numId="4">
    <w:abstractNumId w:val="4"/>
  </w:num>
  <w:num w:numId="5">
    <w:abstractNumId w:val="7"/>
  </w:num>
  <w:num w:numId="6">
    <w:abstractNumId w:val="11"/>
  </w:num>
  <w:num w:numId="7">
    <w:abstractNumId w:val="0"/>
  </w:num>
  <w:num w:numId="8">
    <w:abstractNumId w:val="8"/>
  </w:num>
  <w:num w:numId="9">
    <w:abstractNumId w:val="14"/>
  </w:num>
  <w:num w:numId="10">
    <w:abstractNumId w:val="12"/>
  </w:num>
  <w:num w:numId="11">
    <w:abstractNumId w:val="3"/>
  </w:num>
  <w:num w:numId="12">
    <w:abstractNumId w:val="10"/>
  </w:num>
  <w:num w:numId="13">
    <w:abstractNumId w:val="13"/>
  </w:num>
  <w:num w:numId="14">
    <w:abstractNumId w:val="2"/>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ewNLI0sTQ2tTCzNDFV0lEKTi0uzszPAykwrAUANXSlMywAAAA="/>
  </w:docVars>
  <w:rsids>
    <w:rsidRoot w:val="009E48D5"/>
    <w:rsid w:val="000242C4"/>
    <w:rsid w:val="000631DB"/>
    <w:rsid w:val="000D3D4E"/>
    <w:rsid w:val="000F1860"/>
    <w:rsid w:val="001209B5"/>
    <w:rsid w:val="001270FA"/>
    <w:rsid w:val="00130575"/>
    <w:rsid w:val="001342A0"/>
    <w:rsid w:val="001425EF"/>
    <w:rsid w:val="0017304D"/>
    <w:rsid w:val="001B59EA"/>
    <w:rsid w:val="001E466F"/>
    <w:rsid w:val="001F39B2"/>
    <w:rsid w:val="00277C89"/>
    <w:rsid w:val="002D79BE"/>
    <w:rsid w:val="002F6957"/>
    <w:rsid w:val="00347DE9"/>
    <w:rsid w:val="00384ECC"/>
    <w:rsid w:val="00392B39"/>
    <w:rsid w:val="00413FE2"/>
    <w:rsid w:val="004B2781"/>
    <w:rsid w:val="00525343"/>
    <w:rsid w:val="00535FFC"/>
    <w:rsid w:val="00536C4A"/>
    <w:rsid w:val="00550DD7"/>
    <w:rsid w:val="0067185A"/>
    <w:rsid w:val="006C5CE5"/>
    <w:rsid w:val="006D307A"/>
    <w:rsid w:val="006E6A72"/>
    <w:rsid w:val="007140C4"/>
    <w:rsid w:val="00716C4C"/>
    <w:rsid w:val="00780F03"/>
    <w:rsid w:val="008A0BF3"/>
    <w:rsid w:val="008F3DAC"/>
    <w:rsid w:val="00920D77"/>
    <w:rsid w:val="00924B1F"/>
    <w:rsid w:val="00951869"/>
    <w:rsid w:val="00961448"/>
    <w:rsid w:val="00982036"/>
    <w:rsid w:val="009C26FC"/>
    <w:rsid w:val="009E48D5"/>
    <w:rsid w:val="009E4E2C"/>
    <w:rsid w:val="009F0F2D"/>
    <w:rsid w:val="00A32444"/>
    <w:rsid w:val="00A3498E"/>
    <w:rsid w:val="00A427C1"/>
    <w:rsid w:val="00A5372B"/>
    <w:rsid w:val="00A64CAB"/>
    <w:rsid w:val="00A6652D"/>
    <w:rsid w:val="00AC3CD9"/>
    <w:rsid w:val="00B27BDE"/>
    <w:rsid w:val="00B42666"/>
    <w:rsid w:val="00B472E2"/>
    <w:rsid w:val="00C47C0E"/>
    <w:rsid w:val="00C66A4C"/>
    <w:rsid w:val="00C66CB5"/>
    <w:rsid w:val="00C72AE0"/>
    <w:rsid w:val="00CB538C"/>
    <w:rsid w:val="00CE1A5F"/>
    <w:rsid w:val="00DC5992"/>
    <w:rsid w:val="00DE7416"/>
    <w:rsid w:val="00E36B17"/>
    <w:rsid w:val="00ED4377"/>
    <w:rsid w:val="00F032C4"/>
    <w:rsid w:val="00F05A49"/>
    <w:rsid w:val="00F3135F"/>
    <w:rsid w:val="00F85C34"/>
    <w:rsid w:val="00FE35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AA0B"/>
  <w15:chartTrackingRefBased/>
  <w15:docId w15:val="{CE94027A-D492-4B34-BD82-69C67F2F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957"/>
    <w:pPr>
      <w:spacing w:after="200" w:line="240" w:lineRule="auto"/>
    </w:pPr>
    <w:rPr>
      <w:rFonts w:ascii="Calibri" w:eastAsiaTheme="minorEastAsia" w:hAnsi="Calibri"/>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8D5"/>
    <w:pPr>
      <w:tabs>
        <w:tab w:val="center" w:pos="4680"/>
        <w:tab w:val="right" w:pos="9360"/>
      </w:tabs>
      <w:spacing w:after="0"/>
    </w:pPr>
  </w:style>
  <w:style w:type="character" w:customStyle="1" w:styleId="HeaderChar">
    <w:name w:val="Header Char"/>
    <w:basedOn w:val="DefaultParagraphFont"/>
    <w:link w:val="Header"/>
    <w:uiPriority w:val="99"/>
    <w:rsid w:val="009E48D5"/>
  </w:style>
  <w:style w:type="paragraph" w:styleId="Footer">
    <w:name w:val="footer"/>
    <w:basedOn w:val="Normal"/>
    <w:link w:val="FooterChar"/>
    <w:unhideWhenUsed/>
    <w:rsid w:val="009E48D5"/>
    <w:pPr>
      <w:tabs>
        <w:tab w:val="center" w:pos="4680"/>
        <w:tab w:val="right" w:pos="9360"/>
      </w:tabs>
      <w:spacing w:after="0"/>
    </w:pPr>
  </w:style>
  <w:style w:type="character" w:customStyle="1" w:styleId="FooterChar">
    <w:name w:val="Footer Char"/>
    <w:basedOn w:val="DefaultParagraphFont"/>
    <w:link w:val="Footer"/>
    <w:rsid w:val="009E48D5"/>
  </w:style>
  <w:style w:type="paragraph" w:styleId="BalloonText">
    <w:name w:val="Balloon Text"/>
    <w:basedOn w:val="Normal"/>
    <w:link w:val="BalloonTextChar"/>
    <w:uiPriority w:val="99"/>
    <w:semiHidden/>
    <w:unhideWhenUsed/>
    <w:rsid w:val="009E48D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8D5"/>
    <w:rPr>
      <w:rFonts w:ascii="Segoe UI" w:hAnsi="Segoe UI" w:cs="Segoe UI"/>
      <w:sz w:val="18"/>
      <w:szCs w:val="18"/>
    </w:rPr>
  </w:style>
  <w:style w:type="paragraph" w:styleId="ListParagraph">
    <w:name w:val="List Paragraph"/>
    <w:basedOn w:val="Normal"/>
    <w:uiPriority w:val="34"/>
    <w:qFormat/>
    <w:rsid w:val="002F6957"/>
    <w:pPr>
      <w:ind w:left="720"/>
      <w:contextualSpacing/>
    </w:pPr>
  </w:style>
  <w:style w:type="character" w:styleId="Hyperlink">
    <w:name w:val="Hyperlink"/>
    <w:basedOn w:val="DefaultParagraphFont"/>
    <w:uiPriority w:val="99"/>
    <w:unhideWhenUsed/>
    <w:rsid w:val="002F6957"/>
    <w:rPr>
      <w:color w:val="0563C1" w:themeColor="hyperlink"/>
      <w:u w:val="single"/>
    </w:rPr>
  </w:style>
  <w:style w:type="paragraph" w:customStyle="1" w:styleId="Default">
    <w:name w:val="Default"/>
    <w:rsid w:val="00F85C34"/>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F85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73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6976">
      <w:bodyDiv w:val="1"/>
      <w:marLeft w:val="0"/>
      <w:marRight w:val="0"/>
      <w:marTop w:val="0"/>
      <w:marBottom w:val="0"/>
      <w:divBdr>
        <w:top w:val="none" w:sz="0" w:space="0" w:color="auto"/>
        <w:left w:val="none" w:sz="0" w:space="0" w:color="auto"/>
        <w:bottom w:val="none" w:sz="0" w:space="0" w:color="auto"/>
        <w:right w:val="none" w:sz="0" w:space="0" w:color="auto"/>
      </w:divBdr>
    </w:div>
    <w:div w:id="68853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marigold.ab.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ristine@marigold.ab.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aleigh@marigold.ab.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Carlee Pilikowski</dc:creator>
  <cp:keywords/>
  <dc:description/>
  <cp:lastModifiedBy>Kim Visser</cp:lastModifiedBy>
  <cp:revision>2</cp:revision>
  <cp:lastPrinted>2019-11-04T19:04:00Z</cp:lastPrinted>
  <dcterms:created xsi:type="dcterms:W3CDTF">2020-12-14T21:44:00Z</dcterms:created>
  <dcterms:modified xsi:type="dcterms:W3CDTF">2020-12-14T21:44:00Z</dcterms:modified>
</cp:coreProperties>
</file>